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63C32CED" w:rsidR="00771864" w:rsidRDefault="00771864" w:rsidP="00771864">
      <w:pPr>
        <w:pStyle w:val="af"/>
      </w:pPr>
      <w:r>
        <w:t xml:space="preserve">図 </w:t>
      </w:r>
      <w:r>
        <w:fldChar w:fldCharType="begin"/>
      </w:r>
      <w:r>
        <w:instrText xml:space="preserve"> SEQ 図 \* ARABIC </w:instrText>
      </w:r>
      <w:r>
        <w:fldChar w:fldCharType="separate"/>
      </w:r>
      <w:r w:rsidR="00981C05">
        <w:rPr>
          <w:noProof/>
        </w:rPr>
        <w:t>1</w:t>
      </w:r>
      <w:r>
        <w:rPr>
          <w:noProof/>
        </w:rPr>
        <w:fldChar w:fldCharType="end"/>
      </w:r>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20718A44" w:rsidR="0040163F" w:rsidRDefault="008C4DC5" w:rsidP="00BF520D">
      <w:pPr>
        <w:pStyle w:val="af"/>
      </w:pPr>
      <w:bookmarkStart w:id="1" w:name="_Ref142394880"/>
      <w:r>
        <w:t xml:space="preserve">図 </w:t>
      </w:r>
      <w:r>
        <w:fldChar w:fldCharType="begin"/>
      </w:r>
      <w:r>
        <w:instrText xml:space="preserve"> SEQ 図 \* ARABIC </w:instrText>
      </w:r>
      <w:r>
        <w:fldChar w:fldCharType="separate"/>
      </w:r>
      <w:r w:rsidR="00981C05">
        <w:rPr>
          <w:noProof/>
        </w:rPr>
        <w:t>2</w:t>
      </w:r>
      <w:r>
        <w:rPr>
          <w:noProof/>
        </w:rPr>
        <w:fldChar w:fldCharType="end"/>
      </w:r>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超高速な汎用原子シミュレータ“M</w:t>
      </w:r>
      <w:r w:rsidR="00362D8B">
        <w:t>atlantis”</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MatlantisをF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64AED92C" w:rsidR="00B44476" w:rsidRDefault="00A66C30" w:rsidP="00A66C30">
      <w:pPr>
        <w:pStyle w:val="af"/>
      </w:pPr>
      <w:bookmarkStart w:id="3" w:name="_Ref142394922"/>
      <w:r>
        <w:t xml:space="preserve">図 </w:t>
      </w:r>
      <w:r>
        <w:fldChar w:fldCharType="begin"/>
      </w:r>
      <w:r>
        <w:instrText xml:space="preserve"> SEQ 図 \* ARABIC </w:instrText>
      </w:r>
      <w:r>
        <w:fldChar w:fldCharType="separate"/>
      </w:r>
      <w:r w:rsidR="00981C05">
        <w:rPr>
          <w:noProof/>
        </w:rPr>
        <w:t>3</w:t>
      </w:r>
      <w:r>
        <w:rPr>
          <w:noProof/>
        </w:rPr>
        <w:fldChar w:fldCharType="end"/>
      </w:r>
      <w:r>
        <w:rPr>
          <w:rFonts w:hint="eastAsia"/>
        </w:rPr>
        <w:t xml:space="preserve">　MatlantisをF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09D4F759" w:rsidR="00A66C30" w:rsidRDefault="00284ACD" w:rsidP="004B24DF">
      <w:pPr>
        <w:pStyle w:val="af"/>
      </w:pPr>
      <w:r>
        <w:t xml:space="preserve">図 </w:t>
      </w:r>
      <w:r>
        <w:fldChar w:fldCharType="begin"/>
      </w:r>
      <w:r>
        <w:instrText xml:space="preserve"> SEQ 図 \* ARABIC </w:instrText>
      </w:r>
      <w:r>
        <w:fldChar w:fldCharType="separate"/>
      </w:r>
      <w:r w:rsidR="00981C05">
        <w:rPr>
          <w:noProof/>
        </w:rPr>
        <w:t>4</w:t>
      </w:r>
      <w:r>
        <w:rPr>
          <w:noProof/>
        </w:rPr>
        <w:fldChar w:fldCharType="end"/>
      </w:r>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69B48119" w:rsidR="003719F6" w:rsidRDefault="003719F6" w:rsidP="003719F6">
      <w:pPr>
        <w:pStyle w:val="af"/>
      </w:pPr>
      <w:r>
        <w:t xml:space="preserve">図 </w:t>
      </w:r>
      <w:r>
        <w:fldChar w:fldCharType="begin"/>
      </w:r>
      <w:r>
        <w:instrText xml:space="preserve"> SEQ 図 \* ARABIC </w:instrText>
      </w:r>
      <w:r>
        <w:fldChar w:fldCharType="separate"/>
      </w:r>
      <w:r w:rsidR="00981C05">
        <w:rPr>
          <w:noProof/>
        </w:rPr>
        <w:t>5</w:t>
      </w:r>
      <w:r>
        <w:rPr>
          <w:noProof/>
        </w:rPr>
        <w:fldChar w:fldCharType="end"/>
      </w:r>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29C21363" w:rsidR="002E737F" w:rsidRDefault="002E737F" w:rsidP="002E737F">
      <w:pPr>
        <w:pStyle w:val="af"/>
      </w:pPr>
      <w:r>
        <w:t xml:space="preserve">図 </w:t>
      </w:r>
      <w:r>
        <w:fldChar w:fldCharType="begin"/>
      </w:r>
      <w:r>
        <w:instrText xml:space="preserve"> SEQ 図 \* ARABIC </w:instrText>
      </w:r>
      <w:r>
        <w:fldChar w:fldCharType="separate"/>
      </w:r>
      <w:r w:rsidR="00981C05">
        <w:rPr>
          <w:noProof/>
        </w:rPr>
        <w:t>6</w:t>
      </w:r>
      <w:r>
        <w:rPr>
          <w:noProof/>
        </w:rPr>
        <w:fldChar w:fldCharType="end"/>
      </w:r>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10972DC6" w:rsidR="00E83F16" w:rsidRDefault="00E83F16" w:rsidP="00E83F16">
      <w:pPr>
        <w:pStyle w:val="af"/>
      </w:pPr>
      <w:r>
        <w:t xml:space="preserve">図 </w:t>
      </w:r>
      <w:r>
        <w:fldChar w:fldCharType="begin"/>
      </w:r>
      <w:r>
        <w:instrText xml:space="preserve"> SEQ 図 \* ARABIC </w:instrText>
      </w:r>
      <w:r>
        <w:fldChar w:fldCharType="separate"/>
      </w:r>
      <w:r w:rsidR="00981C05">
        <w:rPr>
          <w:noProof/>
        </w:rPr>
        <w:t>7</w:t>
      </w:r>
      <w:r>
        <w:rPr>
          <w:noProof/>
        </w:rPr>
        <w:fldChar w:fldCharType="end"/>
      </w:r>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6F18B486" w:rsidR="00963A51" w:rsidRDefault="006B55ED" w:rsidP="006B55ED">
      <w:pPr>
        <w:pStyle w:val="af"/>
        <w:rPr>
          <w:vertAlign w:val="superscript"/>
        </w:rPr>
      </w:pPr>
      <w:bookmarkStart w:id="8" w:name="_Ref142833279"/>
      <w:r>
        <w:t xml:space="preserve">図 </w:t>
      </w:r>
      <w:r>
        <w:fldChar w:fldCharType="begin"/>
      </w:r>
      <w:r>
        <w:instrText xml:space="preserve"> SEQ 図 \* ARABIC </w:instrText>
      </w:r>
      <w:r>
        <w:fldChar w:fldCharType="separate"/>
      </w:r>
      <w:r w:rsidR="00981C05">
        <w:rPr>
          <w:noProof/>
        </w:rPr>
        <w:t>8</w:t>
      </w:r>
      <w:r>
        <w:rPr>
          <w:noProof/>
        </w:rPr>
        <w:fldChar w:fldCharType="end"/>
      </w:r>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3DD5E99E" w:rsidR="00A55B48" w:rsidRDefault="00237F56" w:rsidP="00237F56">
      <w:pPr>
        <w:pStyle w:val="af"/>
      </w:pPr>
      <w:r>
        <w:t xml:space="preserve">図 </w:t>
      </w:r>
      <w:r>
        <w:fldChar w:fldCharType="begin"/>
      </w:r>
      <w:r>
        <w:instrText xml:space="preserve"> SEQ 図 \* ARABIC </w:instrText>
      </w:r>
      <w:r>
        <w:fldChar w:fldCharType="separate"/>
      </w:r>
      <w:r w:rsidR="00981C05">
        <w:rPr>
          <w:noProof/>
        </w:rPr>
        <w:t>9</w:t>
      </w:r>
      <w:r>
        <w:rPr>
          <w:noProof/>
        </w:rPr>
        <w:fldChar w:fldCharType="end"/>
      </w:r>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6528E067" w:rsidR="00C05302" w:rsidRPr="00C05302" w:rsidRDefault="00C05302" w:rsidP="00C05302">
      <w:pPr>
        <w:pStyle w:val="af"/>
      </w:pPr>
      <w:r>
        <w:t xml:space="preserve">図 </w:t>
      </w:r>
      <w:r>
        <w:fldChar w:fldCharType="begin"/>
      </w:r>
      <w:r>
        <w:instrText xml:space="preserve"> SEQ 図 \* ARABIC </w:instrText>
      </w:r>
      <w:r>
        <w:fldChar w:fldCharType="separate"/>
      </w:r>
      <w:r w:rsidR="00981C05">
        <w:rPr>
          <w:noProof/>
        </w:rPr>
        <w:t>10</w:t>
      </w:r>
      <w:r>
        <w:rPr>
          <w:noProof/>
        </w:rPr>
        <w:fldChar w:fldCharType="end"/>
      </w:r>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3204845C" w:rsidR="00311D2D" w:rsidRDefault="00311D2D" w:rsidP="00311D2D">
      <w:pPr>
        <w:pStyle w:val="af"/>
      </w:pPr>
      <w:r>
        <w:t xml:space="preserve">図 </w:t>
      </w:r>
      <w:r>
        <w:fldChar w:fldCharType="begin"/>
      </w:r>
      <w:r>
        <w:instrText xml:space="preserve"> SEQ 図 \* ARABIC </w:instrText>
      </w:r>
      <w:r>
        <w:fldChar w:fldCharType="separate"/>
      </w:r>
      <w:r w:rsidR="00981C05">
        <w:rPr>
          <w:noProof/>
        </w:rPr>
        <w:t>11</w:t>
      </w:r>
      <w:r>
        <w:rPr>
          <w:noProof/>
        </w:rPr>
        <w:fldChar w:fldCharType="end"/>
      </w:r>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084947BB" w:rsidR="008A26A6" w:rsidRDefault="008F35CF" w:rsidP="008F35CF">
      <w:pPr>
        <w:pStyle w:val="af"/>
      </w:pPr>
      <w:r>
        <w:t xml:space="preserve">図 </w:t>
      </w:r>
      <w:r>
        <w:fldChar w:fldCharType="begin"/>
      </w:r>
      <w:r>
        <w:instrText xml:space="preserve"> SEQ 図 \* ARABIC </w:instrText>
      </w:r>
      <w:r>
        <w:fldChar w:fldCharType="separate"/>
      </w:r>
      <w:r w:rsidR="00981C05">
        <w:rPr>
          <w:noProof/>
        </w:rPr>
        <w:t>12</w:t>
      </w:r>
      <w:r>
        <w:rPr>
          <w:noProof/>
        </w:rPr>
        <w:fldChar w:fldCharType="end"/>
      </w:r>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67A87FF4" w:rsidR="0091586A" w:rsidRDefault="007A489A" w:rsidP="007A489A">
      <w:pPr>
        <w:pStyle w:val="af"/>
      </w:pPr>
      <w:r>
        <w:t xml:space="preserve">図 </w:t>
      </w:r>
      <w:r>
        <w:fldChar w:fldCharType="begin"/>
      </w:r>
      <w:r>
        <w:instrText xml:space="preserve"> SEQ 図 \* ARABIC </w:instrText>
      </w:r>
      <w:r>
        <w:fldChar w:fldCharType="separate"/>
      </w:r>
      <w:r w:rsidR="00981C05">
        <w:rPr>
          <w:noProof/>
        </w:rPr>
        <w:t>13</w:t>
      </w:r>
      <w:r>
        <w:rPr>
          <w:noProof/>
        </w:rPr>
        <w:fldChar w:fldCharType="end"/>
      </w:r>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10D53AB1" w:rsidR="006E5A89" w:rsidRDefault="006E5A89" w:rsidP="006E5A89">
      <w:pPr>
        <w:pStyle w:val="af"/>
      </w:pPr>
      <w:r>
        <w:t xml:space="preserve">図 </w:t>
      </w:r>
      <w:r>
        <w:fldChar w:fldCharType="begin"/>
      </w:r>
      <w:r>
        <w:instrText xml:space="preserve"> SEQ 図 \* ARABIC </w:instrText>
      </w:r>
      <w:r>
        <w:fldChar w:fldCharType="separate"/>
      </w:r>
      <w:r w:rsidR="00981C05">
        <w:rPr>
          <w:noProof/>
        </w:rPr>
        <w:t>14</w:t>
      </w:r>
      <w:r>
        <w:rPr>
          <w:noProof/>
        </w:rPr>
        <w:fldChar w:fldCharType="end"/>
      </w:r>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63409FF6" w:rsidR="005A03A2" w:rsidRPr="005A03A2" w:rsidRDefault="005A03A2" w:rsidP="005A03A2">
      <w:pPr>
        <w:pStyle w:val="af"/>
      </w:pPr>
      <w:r>
        <w:t xml:space="preserve">図 </w:t>
      </w:r>
      <w:r>
        <w:fldChar w:fldCharType="begin"/>
      </w:r>
      <w:r>
        <w:instrText xml:space="preserve"> SEQ 図 \* ARABIC </w:instrText>
      </w:r>
      <w:r>
        <w:fldChar w:fldCharType="separate"/>
      </w:r>
      <w:r w:rsidR="00981C05">
        <w:rPr>
          <w:noProof/>
        </w:rPr>
        <w:t>15</w:t>
      </w:r>
      <w:r>
        <w:rPr>
          <w:noProof/>
        </w:rPr>
        <w:fldChar w:fldCharType="end"/>
      </w:r>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25769EF8" w:rsidR="00C013B9" w:rsidRDefault="00C013B9" w:rsidP="00C013B9">
      <w:pPr>
        <w:pStyle w:val="af"/>
      </w:pPr>
      <w:r>
        <w:t xml:space="preserve">図 </w:t>
      </w:r>
      <w:r>
        <w:fldChar w:fldCharType="begin"/>
      </w:r>
      <w:r>
        <w:instrText xml:space="preserve"> SEQ 図 \* ARABIC </w:instrText>
      </w:r>
      <w:r>
        <w:fldChar w:fldCharType="separate"/>
      </w:r>
      <w:r w:rsidR="00981C05">
        <w:rPr>
          <w:noProof/>
        </w:rPr>
        <w:t>16</w:t>
      </w:r>
      <w:r>
        <w:rPr>
          <w:noProof/>
        </w:rPr>
        <w:fldChar w:fldCharType="end"/>
      </w:r>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6C329D86" w:rsidR="006232C2" w:rsidRDefault="006232C2" w:rsidP="006232C2">
      <w:pPr>
        <w:pStyle w:val="af"/>
      </w:pPr>
      <w:r>
        <w:t xml:space="preserve">図 </w:t>
      </w:r>
      <w:r>
        <w:fldChar w:fldCharType="begin"/>
      </w:r>
      <w:r>
        <w:instrText xml:space="preserve"> SEQ 図 \* ARABIC </w:instrText>
      </w:r>
      <w:r>
        <w:fldChar w:fldCharType="separate"/>
      </w:r>
      <w:r w:rsidR="00981C05">
        <w:rPr>
          <w:noProof/>
        </w:rPr>
        <w:t>17</w:t>
      </w:r>
      <w:r>
        <w:rPr>
          <w:noProof/>
        </w:rPr>
        <w:fldChar w:fldCharType="end"/>
      </w:r>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r>
        <w:fldChar w:fldCharType="begin"/>
      </w:r>
      <w:r>
        <w:instrText xml:space="preserve"> SEQ 表 \* ARABIC </w:instrText>
      </w:r>
      <w:r>
        <w:fldChar w:fldCharType="separate"/>
      </w:r>
      <w:r w:rsidR="007D1915">
        <w:rPr>
          <w:noProof/>
        </w:rPr>
        <w:t>1</w:t>
      </w:r>
      <w:r>
        <w:rPr>
          <w:noProof/>
        </w:rPr>
        <w:fldChar w:fldCharType="end"/>
      </w:r>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4BF383D8" w:rsidR="00832355" w:rsidRDefault="00832355" w:rsidP="00832355">
      <w:pPr>
        <w:pStyle w:val="af"/>
      </w:pPr>
      <w:r>
        <w:t xml:space="preserve">図 </w:t>
      </w:r>
      <w:r>
        <w:fldChar w:fldCharType="begin"/>
      </w:r>
      <w:r>
        <w:instrText xml:space="preserve"> SEQ 図 \* ARABIC </w:instrText>
      </w:r>
      <w:r>
        <w:fldChar w:fldCharType="separate"/>
      </w:r>
      <w:r w:rsidR="00981C05">
        <w:rPr>
          <w:noProof/>
        </w:rPr>
        <w:t>18</w:t>
      </w:r>
      <w:r>
        <w:rPr>
          <w:noProof/>
        </w:rPr>
        <w:fldChar w:fldCharType="end"/>
      </w:r>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391EB0C5" w:rsidR="00565348" w:rsidRDefault="00F21779" w:rsidP="008A4512">
      <w:pPr>
        <w:pStyle w:val="af"/>
      </w:pPr>
      <w:r>
        <w:t xml:space="preserve">図 </w:t>
      </w:r>
      <w:r>
        <w:fldChar w:fldCharType="begin"/>
      </w:r>
      <w:r>
        <w:instrText xml:space="preserve"> SEQ 図 \* ARABIC </w:instrText>
      </w:r>
      <w:r>
        <w:fldChar w:fldCharType="separate"/>
      </w:r>
      <w:r w:rsidR="00981C05">
        <w:rPr>
          <w:noProof/>
        </w:rPr>
        <w:t>19</w:t>
      </w:r>
      <w:r>
        <w:rPr>
          <w:noProof/>
        </w:rPr>
        <w:fldChar w:fldCharType="end"/>
      </w:r>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2838F395" w:rsidR="00A239CE" w:rsidRDefault="00A239CE" w:rsidP="00A239CE">
      <w:pPr>
        <w:pStyle w:val="af"/>
      </w:pPr>
      <w:r>
        <w:t xml:space="preserve">図 </w:t>
      </w:r>
      <w:r>
        <w:fldChar w:fldCharType="begin"/>
      </w:r>
      <w:r>
        <w:instrText xml:space="preserve"> SEQ 図 \* ARABIC </w:instrText>
      </w:r>
      <w:r>
        <w:fldChar w:fldCharType="separate"/>
      </w:r>
      <w:r w:rsidR="00981C05">
        <w:rPr>
          <w:noProof/>
        </w:rPr>
        <w:t>20</w:t>
      </w:r>
      <w:r>
        <w:rPr>
          <w:noProof/>
        </w:rPr>
        <w:fldChar w:fldCharType="end"/>
      </w:r>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59F642C9" w:rsidR="00DD41DA" w:rsidRDefault="009F74E4" w:rsidP="009B6800">
      <w:pPr>
        <w:pStyle w:val="af"/>
      </w:pPr>
      <w:r>
        <w:t xml:space="preserve">図 </w:t>
      </w:r>
      <w:r>
        <w:fldChar w:fldCharType="begin"/>
      </w:r>
      <w:r>
        <w:instrText xml:space="preserve"> SEQ 図 \* ARABIC </w:instrText>
      </w:r>
      <w:r>
        <w:fldChar w:fldCharType="separate"/>
      </w:r>
      <w:r w:rsidR="00981C05">
        <w:rPr>
          <w:noProof/>
        </w:rPr>
        <w:t>21</w:t>
      </w:r>
      <w:r>
        <w:rPr>
          <w:noProof/>
        </w:rPr>
        <w:fldChar w:fldCharType="end"/>
      </w:r>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r w:rsidR="003669BF">
        <w:rPr>
          <w:rFonts w:hint="eastAsia"/>
        </w:rPr>
        <w:t>ocp-models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r w:rsidR="003669BF">
        <w:t>ocp-models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4AB12C84" w:rsidR="00B203F9" w:rsidRPr="00B203F9" w:rsidRDefault="00B203F9" w:rsidP="00B203F9">
      <w:pPr>
        <w:pStyle w:val="af"/>
      </w:pPr>
      <w:r>
        <w:t xml:space="preserve">図 </w:t>
      </w:r>
      <w:r>
        <w:fldChar w:fldCharType="begin"/>
      </w:r>
      <w:r>
        <w:instrText xml:space="preserve"> SEQ 図 \* ARABIC </w:instrText>
      </w:r>
      <w:r>
        <w:fldChar w:fldCharType="separate"/>
      </w:r>
      <w:r w:rsidR="00981C05">
        <w:rPr>
          <w:noProof/>
        </w:rPr>
        <w:t>22</w:t>
      </w:r>
      <w:r>
        <w:rPr>
          <w:noProof/>
        </w:rPr>
        <w:fldChar w:fldCharType="end"/>
      </w:r>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7B6008EE" w:rsidR="00D8600C" w:rsidRDefault="00D8600C" w:rsidP="00D8600C">
      <w:pPr>
        <w:pStyle w:val="af"/>
      </w:pPr>
      <w:r>
        <w:t xml:space="preserve">図 </w:t>
      </w:r>
      <w:r>
        <w:fldChar w:fldCharType="begin"/>
      </w:r>
      <w:r>
        <w:instrText xml:space="preserve"> SEQ 図 \* ARABIC </w:instrText>
      </w:r>
      <w:r>
        <w:fldChar w:fldCharType="separate"/>
      </w:r>
      <w:r w:rsidR="00981C05">
        <w:rPr>
          <w:noProof/>
        </w:rPr>
        <w:t>23</w:t>
      </w:r>
      <w:r>
        <w:rPr>
          <w:noProof/>
        </w:rPr>
        <w:fldChar w:fldCharType="end"/>
      </w:r>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0150CE19" w:rsidR="00F752BB" w:rsidRDefault="00F752BB" w:rsidP="00F752BB">
      <w:pPr>
        <w:pStyle w:val="af"/>
      </w:pPr>
      <w:r>
        <w:t xml:space="preserve">図 </w:t>
      </w:r>
      <w:r>
        <w:fldChar w:fldCharType="begin"/>
      </w:r>
      <w:r>
        <w:instrText xml:space="preserve"> SEQ 図 \* ARABIC </w:instrText>
      </w:r>
      <w:r>
        <w:fldChar w:fldCharType="separate"/>
      </w:r>
      <w:r w:rsidR="00981C05">
        <w:rPr>
          <w:noProof/>
        </w:rPr>
        <w:t>24</w:t>
      </w:r>
      <w:r>
        <w:rPr>
          <w:noProof/>
        </w:rPr>
        <w:fldChar w:fldCharType="end"/>
      </w:r>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r>
        <w:rPr>
          <w:rFonts w:hint="eastAsia"/>
        </w:rPr>
        <w:t>ocp-models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r w:rsidR="003669BF">
        <w:rPr>
          <w:rFonts w:hint="eastAsia"/>
        </w:rPr>
        <w:t>ocp-models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12A1707B" w:rsidR="00D23D3B" w:rsidRDefault="00D23D3B" w:rsidP="00D23D3B">
      <w:pPr>
        <w:pStyle w:val="af"/>
      </w:pPr>
      <w:r>
        <w:t xml:space="preserve">図 </w:t>
      </w:r>
      <w:r>
        <w:fldChar w:fldCharType="begin"/>
      </w:r>
      <w:r>
        <w:instrText xml:space="preserve"> SEQ 図 \* ARABIC </w:instrText>
      </w:r>
      <w:r>
        <w:fldChar w:fldCharType="separate"/>
      </w:r>
      <w:r w:rsidR="00981C05">
        <w:rPr>
          <w:noProof/>
        </w:rPr>
        <w:t>25</w:t>
      </w:r>
      <w:r>
        <w:rPr>
          <w:noProof/>
        </w:rPr>
        <w:fldChar w:fldCharType="end"/>
      </w:r>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（以下、N</w:t>
      </w:r>
      <w:r w:rsidR="00571EB2">
        <w:t>anoLabo</w:t>
      </w:r>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Promptを開き、下記のコマンドを順に入力してください（リンク先からコピペするのが最も早いです）。手順の3を行うと、ユーザフォルダの直下にo</w:t>
      </w:r>
      <w:r w:rsidR="00571EB2">
        <w:t>cp</w:t>
      </w:r>
      <w:r w:rsidR="00571EB2">
        <w:rPr>
          <w:rFonts w:hint="eastAsia"/>
        </w:rPr>
        <w:t>フォルダが出来ますので、</w:t>
      </w:r>
      <w:r w:rsidR="00571EB2">
        <w:t>cd ocp</w:t>
      </w:r>
      <w:r w:rsidR="00571EB2">
        <w:rPr>
          <w:rFonts w:hint="eastAsia"/>
        </w:rPr>
        <w:t>と入力してo</w:t>
      </w:r>
      <w:r w:rsidR="00571EB2">
        <w:t>cp</w:t>
      </w:r>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0B03BFBC" w:rsidR="00571EB2" w:rsidRDefault="006D1161" w:rsidP="006D1161">
      <w:pPr>
        <w:pStyle w:val="af"/>
      </w:pPr>
      <w:r>
        <w:t xml:space="preserve">図 </w:t>
      </w:r>
      <w:r>
        <w:fldChar w:fldCharType="begin"/>
      </w:r>
      <w:r>
        <w:instrText xml:space="preserve"> SEQ 図 \* ARABIC </w:instrText>
      </w:r>
      <w:r>
        <w:fldChar w:fldCharType="separate"/>
      </w:r>
      <w:r w:rsidR="00981C05">
        <w:rPr>
          <w:noProof/>
        </w:rPr>
        <w:t>26</w:t>
      </w:r>
      <w:r>
        <w:rPr>
          <w:noProof/>
        </w:rPr>
        <w:fldChar w:fldCharType="end"/>
      </w:r>
      <w:r>
        <w:rPr>
          <w:rFonts w:hint="eastAsia"/>
        </w:rPr>
        <w:t xml:space="preserve">　o</w:t>
      </w:r>
      <w:r>
        <w:t>cp-models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r w:rsidR="003669BF">
        <w:rPr>
          <w:rFonts w:hint="eastAsia"/>
        </w:rPr>
        <w:t>ocp-models</w:t>
      </w:r>
      <w:r>
        <w:rPr>
          <w:rFonts w:hint="eastAsia"/>
        </w:rPr>
        <w:t>のインストールに必要なパッケージ群がリストアップされたe</w:t>
      </w:r>
      <w:r>
        <w:t>nv.yml</w:t>
      </w:r>
      <w:r>
        <w:rPr>
          <w:rFonts w:hint="eastAsia"/>
        </w:rPr>
        <w:t>を作成しました。このe</w:t>
      </w:r>
      <w:r>
        <w:t>nv.yml</w:t>
      </w:r>
      <w:r>
        <w:rPr>
          <w:rFonts w:hint="eastAsia"/>
        </w:rPr>
        <w:t>は</w:t>
      </w:r>
      <w:r>
        <w:t>ocp</w:t>
      </w:r>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r w:rsidR="00FE6D2C">
        <w:t>yml</w:t>
      </w:r>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4F3BB0AD" w:rsidR="006D1161" w:rsidRDefault="006D1161" w:rsidP="006D1161">
      <w:pPr>
        <w:pStyle w:val="af"/>
      </w:pPr>
      <w:r>
        <w:t xml:space="preserve">図 </w:t>
      </w:r>
      <w:r>
        <w:fldChar w:fldCharType="begin"/>
      </w:r>
      <w:r>
        <w:instrText xml:space="preserve"> SEQ 図 \* ARABIC </w:instrText>
      </w:r>
      <w:r>
        <w:fldChar w:fldCharType="separate"/>
      </w:r>
      <w:r w:rsidR="00981C05">
        <w:rPr>
          <w:noProof/>
        </w:rPr>
        <w:t>27</w:t>
      </w:r>
      <w:r>
        <w:rPr>
          <w:noProof/>
        </w:rPr>
        <w:fldChar w:fldCharType="end"/>
      </w:r>
      <w:r>
        <w:rPr>
          <w:rFonts w:hint="eastAsia"/>
        </w:rPr>
        <w:t xml:space="preserve">　o</w:t>
      </w:r>
      <w:r>
        <w:t>cp-models</w:t>
      </w:r>
      <w:r>
        <w:rPr>
          <w:rFonts w:hint="eastAsia"/>
        </w:rPr>
        <w:t>インストール手順（</w:t>
      </w:r>
      <w:r>
        <w:t>yml</w:t>
      </w:r>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r>
        <w:rPr>
          <w:rFonts w:hint="eastAsia"/>
        </w:rPr>
        <w:t>y</w:t>
      </w:r>
      <w:r>
        <w:t>ml</w:t>
      </w:r>
      <w:r>
        <w:rPr>
          <w:rFonts w:hint="eastAsia"/>
        </w:rPr>
        <w:t>ファイルの修正が終わりましたら、保存してファイルを閉じたのちA</w:t>
      </w:r>
      <w:r>
        <w:t>naconda Prompt</w:t>
      </w:r>
      <w:r>
        <w:rPr>
          <w:rFonts w:hint="eastAsia"/>
        </w:rPr>
        <w:t>の画面に戻ります。下記のコマンドを入力することで、</w:t>
      </w:r>
      <w:r w:rsidR="003669BF">
        <w:rPr>
          <w:rFonts w:hint="eastAsia"/>
        </w:rPr>
        <w:t>ocp-models</w:t>
      </w:r>
      <w:r>
        <w:rPr>
          <w:rFonts w:hint="eastAsia"/>
        </w:rPr>
        <w:t>が仮想環境としてインストールされます。完了しましたら</w:t>
      </w:r>
      <w:r w:rsidR="003669BF">
        <w:rPr>
          <w:rFonts w:hint="eastAsia"/>
        </w:rPr>
        <w:t>、c</w:t>
      </w:r>
      <w:r w:rsidR="003669BF">
        <w:t xml:space="preserve">onda </w:t>
      </w:r>
      <w:r w:rsidR="003669BF">
        <w:rPr>
          <w:rFonts w:hint="eastAsia"/>
        </w:rPr>
        <w:t>a</w:t>
      </w:r>
      <w:r w:rsidR="003669BF">
        <w:t>ctivate ocp-models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44955AD8" w:rsidR="00571EB2" w:rsidRDefault="006D1161" w:rsidP="006D1161">
      <w:pPr>
        <w:pStyle w:val="af"/>
      </w:pPr>
      <w:r>
        <w:t xml:space="preserve">図 </w:t>
      </w:r>
      <w:r>
        <w:fldChar w:fldCharType="begin"/>
      </w:r>
      <w:r>
        <w:instrText xml:space="preserve"> SEQ 図 \* ARABIC </w:instrText>
      </w:r>
      <w:r>
        <w:fldChar w:fldCharType="separate"/>
      </w:r>
      <w:r w:rsidR="00981C05">
        <w:rPr>
          <w:noProof/>
        </w:rPr>
        <w:t>28</w:t>
      </w:r>
      <w:r>
        <w:rPr>
          <w:noProof/>
        </w:rPr>
        <w:fldChar w:fldCharType="end"/>
      </w:r>
      <w:r>
        <w:rPr>
          <w:rFonts w:hint="eastAsia"/>
        </w:rPr>
        <w:t xml:space="preserve">　o</w:t>
      </w:r>
      <w:r>
        <w:t>cp-models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Promptを開いて、下記のコマンドを入力ください（J</w:t>
      </w:r>
      <w:r>
        <w:t>upyter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r>
        <w:t>jupyter notebook</w:t>
      </w:r>
      <w:r>
        <w:rPr>
          <w:rFonts w:hint="eastAsia"/>
        </w:rPr>
        <w:t>を動かしてみましょう。脚注のリンク先にある</w:t>
      </w:r>
      <w:r>
        <w:t>ipynb</w:t>
      </w:r>
      <w:r>
        <w:rPr>
          <w:rFonts w:hint="eastAsia"/>
        </w:rPr>
        <w:t>ファイルをダウンロードし、o</w:t>
      </w:r>
      <w:r>
        <w:t>cp</w:t>
      </w:r>
      <w:r>
        <w:rPr>
          <w:rFonts w:hint="eastAsia"/>
        </w:rPr>
        <w:t>ファイルの直下においてください。</w:t>
      </w:r>
      <w:r w:rsidR="00CB78A7">
        <w:rPr>
          <w:rFonts w:hint="eastAsia"/>
        </w:rPr>
        <w:t>すると、ブラウザのj</w:t>
      </w:r>
      <w:r w:rsidR="00CB78A7">
        <w:t>upyter notebook</w:t>
      </w:r>
      <w:r w:rsidR="00CB78A7">
        <w:rPr>
          <w:rFonts w:hint="eastAsia"/>
        </w:rPr>
        <w:t>画面にてテスト用のi</w:t>
      </w:r>
      <w:r w:rsidR="00CB78A7">
        <w:t>pynb</w:t>
      </w:r>
      <w:r w:rsidR="00CB78A7">
        <w:rPr>
          <w:rFonts w:hint="eastAsia"/>
        </w:rPr>
        <w:t>ファイルが選択できます。</w:t>
      </w:r>
    </w:p>
    <w:p w14:paraId="0550E4E7" w14:textId="77777777" w:rsidR="00CB78A7" w:rsidRDefault="00CB78A7" w:rsidP="00D23D3B"/>
    <w:p w14:paraId="009CB737" w14:textId="71A94919" w:rsidR="00CB78A7" w:rsidRDefault="00CB78A7" w:rsidP="00D23D3B">
      <w:pPr>
        <w:rPr>
          <w:rFonts w:hint="eastAsia"/>
        </w:rPr>
      </w:pPr>
      <w:r w:rsidRPr="00CB78A7">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0E78C58B" w:rsidR="003669BF" w:rsidRDefault="00CB78A7" w:rsidP="00CB78A7">
      <w:pPr>
        <w:pStyle w:val="af"/>
      </w:pPr>
      <w:r>
        <w:t xml:space="preserve">図 </w:t>
      </w:r>
      <w:r>
        <w:fldChar w:fldCharType="begin"/>
      </w:r>
      <w:r>
        <w:instrText xml:space="preserve"> SEQ 図 \* ARABIC </w:instrText>
      </w:r>
      <w:r>
        <w:fldChar w:fldCharType="separate"/>
      </w:r>
      <w:r w:rsidR="00981C05">
        <w:rPr>
          <w:noProof/>
        </w:rPr>
        <w:t>29</w:t>
      </w:r>
      <w:r>
        <w:fldChar w:fldCharType="end"/>
      </w:r>
      <w:r>
        <w:rPr>
          <w:rFonts w:hint="eastAsia"/>
        </w:rPr>
        <w:t xml:space="preserve">　Jupyter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この状態でo</w:t>
      </w:r>
      <w:r>
        <w:t>cpmodels_test.ipynb</w:t>
      </w:r>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18BCBC6E" w:rsidR="00653337" w:rsidRDefault="00653337" w:rsidP="00653337">
      <w:pPr>
        <w:pStyle w:val="af"/>
      </w:pPr>
      <w:bookmarkStart w:id="18" w:name="_Ref145235502"/>
      <w:bookmarkStart w:id="19" w:name="_Ref145235507"/>
      <w:r>
        <w:t xml:space="preserve">図 </w:t>
      </w:r>
      <w:r>
        <w:fldChar w:fldCharType="begin"/>
      </w:r>
      <w:r>
        <w:instrText xml:space="preserve"> SEQ 図 \* ARABIC </w:instrText>
      </w:r>
      <w:r>
        <w:fldChar w:fldCharType="separate"/>
      </w:r>
      <w:r w:rsidR="00981C05">
        <w:rPr>
          <w:noProof/>
        </w:rPr>
        <w:t>30</w:t>
      </w:r>
      <w:r>
        <w:fldChar w:fldCharType="end"/>
      </w:r>
      <w:bookmarkEnd w:id="19"/>
      <w:r>
        <w:rPr>
          <w:rFonts w:hint="eastAsia"/>
        </w:rPr>
        <w:t xml:space="preserve">　テスト用ファイルを開いた状態</w:t>
      </w:r>
      <w:bookmarkEnd w:id="18"/>
    </w:p>
    <w:p w14:paraId="5E7F5DA7" w14:textId="77777777" w:rsidR="00653337" w:rsidRDefault="00653337" w:rsidP="00653337"/>
    <w:p w14:paraId="6EE7A9F0" w14:textId="2A9D3856" w:rsidR="00653337" w:rsidRPr="00653337" w:rsidRDefault="00653337" w:rsidP="00653337">
      <w:pPr>
        <w:rPr>
          <w:rFonts w:hint="eastAsia"/>
        </w:rPr>
      </w:pPr>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モデルをダウンロードしたら、o</w:t>
      </w:r>
      <w:r w:rsidR="003F3AB3">
        <w:t>cp</w:t>
      </w:r>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13EEEB4C" w:rsidR="003F3AB3" w:rsidRDefault="003F3AB3" w:rsidP="003F3AB3">
      <w:pPr>
        <w:pStyle w:val="af"/>
        <w:rPr>
          <w:rFonts w:hint="eastAsia"/>
        </w:rPr>
      </w:pPr>
      <w:r>
        <w:t xml:space="preserve">図 </w:t>
      </w:r>
      <w:r>
        <w:fldChar w:fldCharType="begin"/>
      </w:r>
      <w:r>
        <w:instrText xml:space="preserve"> SEQ 図 \* ARABIC </w:instrText>
      </w:r>
      <w:r>
        <w:fldChar w:fldCharType="separate"/>
      </w:r>
      <w:r w:rsidR="00981C05">
        <w:rPr>
          <w:noProof/>
        </w:rPr>
        <w:t>31</w:t>
      </w:r>
      <w:r>
        <w:fldChar w:fldCharType="end"/>
      </w:r>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それどころか、ここで参照したNanoLab</w:t>
      </w:r>
      <w:r w:rsidR="00041ECD">
        <w:t>o</w:t>
      </w:r>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例えば下記NanoLaboに記載の情報では、エラーメッセージの例が示されています。このエラーが意味するのは「</w:t>
      </w:r>
      <w:r w:rsidR="00A47ECC">
        <w:rPr>
          <w:rFonts w:hint="eastAsia"/>
        </w:rPr>
        <w:t>y</w:t>
      </w:r>
      <w:r w:rsidR="00A47ECC">
        <w:t>ml</w:t>
      </w:r>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ということです。ですので、解決方法としては、じゃあ提供されているバージョンは幾つなのだろうというのを調べて、y</w:t>
      </w:r>
      <w:r w:rsidR="00A47ECC">
        <w:t>ml</w:t>
      </w:r>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75632842" w:rsidR="00EF42AE" w:rsidRDefault="00670B73" w:rsidP="00670B73">
      <w:pPr>
        <w:pStyle w:val="af"/>
      </w:pPr>
      <w:r>
        <w:t xml:space="preserve">図 </w:t>
      </w:r>
      <w:r>
        <w:fldChar w:fldCharType="begin"/>
      </w:r>
      <w:r>
        <w:instrText xml:space="preserve"> SEQ 図 \* ARABIC </w:instrText>
      </w:r>
      <w:r>
        <w:fldChar w:fldCharType="separate"/>
      </w:r>
      <w:r w:rsidR="00981C05">
        <w:rPr>
          <w:noProof/>
        </w:rPr>
        <w:t>32</w:t>
      </w:r>
      <w:r>
        <w:rPr>
          <w:noProof/>
        </w:rPr>
        <w:fldChar w:fldCharType="end"/>
      </w:r>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もう一つの手段、誰かに聞くという手について最も直接的なのは「o</w:t>
      </w:r>
      <w:r>
        <w:t>cp-models</w:t>
      </w:r>
      <w:r>
        <w:rPr>
          <w:rFonts w:hint="eastAsia"/>
        </w:rPr>
        <w:t>を作った人に尋ねる」という方法です。</w:t>
      </w:r>
      <w:r w:rsidR="005041A4">
        <w:rPr>
          <w:rFonts w:hint="eastAsia"/>
        </w:rPr>
        <w:t>以下は、o</w:t>
      </w:r>
      <w:r w:rsidR="005041A4">
        <w:t>cp-models</w:t>
      </w:r>
      <w:r w:rsidR="005041A4">
        <w:rPr>
          <w:rFonts w:hint="eastAsia"/>
        </w:rPr>
        <w:t>のg</w:t>
      </w:r>
      <w:r w:rsidR="005041A4">
        <w:t>ithub</w:t>
      </w:r>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2DD2F371" w:rsidR="00AF1125" w:rsidRDefault="00AF1125" w:rsidP="00AF1125">
      <w:pPr>
        <w:pStyle w:val="af"/>
      </w:pPr>
      <w:r>
        <w:t xml:space="preserve">図 </w:t>
      </w:r>
      <w:r>
        <w:fldChar w:fldCharType="begin"/>
      </w:r>
      <w:r>
        <w:instrText xml:space="preserve"> SEQ 図 \* ARABIC </w:instrText>
      </w:r>
      <w:r>
        <w:fldChar w:fldCharType="separate"/>
      </w:r>
      <w:r w:rsidR="00981C05">
        <w:rPr>
          <w:noProof/>
        </w:rPr>
        <w:t>33</w:t>
      </w:r>
      <w:r>
        <w:rPr>
          <w:noProof/>
        </w:rPr>
        <w:fldChar w:fldCharType="end"/>
      </w:r>
      <w:r>
        <w:rPr>
          <w:rFonts w:hint="eastAsia"/>
        </w:rPr>
        <w:t xml:space="preserve">　o</w:t>
      </w:r>
      <w:r>
        <w:t>cp-models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2F8395EE" w:rsidR="00AF1125" w:rsidRDefault="00AF1125" w:rsidP="00AF1125">
      <w:pPr>
        <w:pStyle w:val="af"/>
      </w:pPr>
      <w:r>
        <w:t xml:space="preserve">図 </w:t>
      </w:r>
      <w:r>
        <w:fldChar w:fldCharType="begin"/>
      </w:r>
      <w:r>
        <w:instrText xml:space="preserve"> SEQ 図 \* ARABIC </w:instrText>
      </w:r>
      <w:r>
        <w:fldChar w:fldCharType="separate"/>
      </w:r>
      <w:r w:rsidR="00981C05">
        <w:rPr>
          <w:noProof/>
        </w:rPr>
        <w:t>34</w:t>
      </w:r>
      <w:r>
        <w:rPr>
          <w:noProof/>
        </w:rPr>
        <w:fldChar w:fldCharType="end"/>
      </w:r>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3207DD42" w:rsidR="005041A4" w:rsidRPr="00D96862" w:rsidRDefault="0066216D" w:rsidP="00D96862">
      <w:pPr>
        <w:pStyle w:val="af"/>
        <w:rPr>
          <w:b w:val="0"/>
          <w:bCs w:val="0"/>
        </w:rPr>
      </w:pPr>
      <w:r>
        <w:t xml:space="preserve">図 </w:t>
      </w:r>
      <w:r>
        <w:fldChar w:fldCharType="begin"/>
      </w:r>
      <w:r>
        <w:instrText xml:space="preserve"> SEQ 図 \* ARABIC </w:instrText>
      </w:r>
      <w:r>
        <w:fldChar w:fldCharType="separate"/>
      </w:r>
      <w:r w:rsidR="00981C05">
        <w:rPr>
          <w:noProof/>
        </w:rPr>
        <w:t>35</w:t>
      </w:r>
      <w:r>
        <w:rPr>
          <w:noProof/>
        </w:rPr>
        <w:fldChar w:fldCharType="end"/>
      </w:r>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446A7254" w:rsidR="009C0125" w:rsidRDefault="009C0125" w:rsidP="009C0125">
      <w:pPr>
        <w:pStyle w:val="af"/>
      </w:pPr>
      <w:r>
        <w:t xml:space="preserve">図 </w:t>
      </w:r>
      <w:r>
        <w:fldChar w:fldCharType="begin"/>
      </w:r>
      <w:r>
        <w:instrText xml:space="preserve"> SEQ 図 \* ARABIC </w:instrText>
      </w:r>
      <w:r>
        <w:fldChar w:fldCharType="separate"/>
      </w:r>
      <w:r w:rsidR="00981C05">
        <w:rPr>
          <w:noProof/>
        </w:rPr>
        <w:t>36</w:t>
      </w:r>
      <w:r>
        <w:rPr>
          <w:noProof/>
        </w:rPr>
        <w:fldChar w:fldCharType="end"/>
      </w:r>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(-E</w:t>
      </w:r>
      <w:r w:rsidR="00980AA1" w:rsidRPr="00980AA1">
        <w:rPr>
          <w:i/>
          <w:iCs/>
          <w:vertAlign w:val="subscript"/>
        </w:rPr>
        <w:t>a</w:t>
      </w:r>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14A988BF" w:rsidR="00A40781" w:rsidRPr="00A40781" w:rsidRDefault="00A40781" w:rsidP="00A40781">
      <w:pPr>
        <w:pStyle w:val="af"/>
      </w:pPr>
      <w:r>
        <w:t xml:space="preserve">図 </w:t>
      </w:r>
      <w:r>
        <w:fldChar w:fldCharType="begin"/>
      </w:r>
      <w:r>
        <w:instrText xml:space="preserve"> SEQ 図 \* ARABIC </w:instrText>
      </w:r>
      <w:r>
        <w:fldChar w:fldCharType="separate"/>
      </w:r>
      <w:r w:rsidR="00981C05">
        <w:rPr>
          <w:noProof/>
        </w:rPr>
        <w:t>37</w:t>
      </w:r>
      <w:r>
        <w:rPr>
          <w:noProof/>
        </w:rPr>
        <w:fldChar w:fldCharType="end"/>
      </w:r>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363ECFA2" w:rsidR="00376F25" w:rsidRDefault="00AD40F2" w:rsidP="00AD40F2">
      <w:pPr>
        <w:pStyle w:val="af"/>
      </w:pPr>
      <w:r>
        <w:t xml:space="preserve">図 </w:t>
      </w:r>
      <w:r>
        <w:fldChar w:fldCharType="begin"/>
      </w:r>
      <w:r>
        <w:instrText xml:space="preserve"> SEQ 図 \* ARABIC </w:instrText>
      </w:r>
      <w:r>
        <w:fldChar w:fldCharType="separate"/>
      </w:r>
      <w:r w:rsidR="00981C05">
        <w:rPr>
          <w:noProof/>
        </w:rPr>
        <w:t>38</w:t>
      </w:r>
      <w:r>
        <w:rPr>
          <w:noProof/>
        </w:rPr>
        <w:fldChar w:fldCharType="end"/>
      </w:r>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このノートブックをo</w:t>
      </w:r>
      <w:r w:rsidR="00EB2AAC">
        <w:t>cp</w:t>
      </w:r>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cd ocp</w:t>
      </w:r>
      <w:r w:rsidR="00EB2AAC">
        <w:rPr>
          <w:rFonts w:hint="eastAsia"/>
        </w:rPr>
        <w:t>と入力してo</w:t>
      </w:r>
      <w:r w:rsidR="00EB2AAC">
        <w:t>cp</w:t>
      </w:r>
      <w:r w:rsidR="00EB2AAC">
        <w:rPr>
          <w:rFonts w:hint="eastAsia"/>
        </w:rPr>
        <w:t>フォルダに移動したのち、</w:t>
      </w:r>
      <w:r w:rsidR="00140497">
        <w:rPr>
          <w:rFonts w:hint="eastAsia"/>
        </w:rPr>
        <w:t>c</w:t>
      </w:r>
      <w:r w:rsidR="00140497">
        <w:t>onda activate ocp-models</w:t>
      </w:r>
      <w:r w:rsidR="00140497">
        <w:rPr>
          <w:rFonts w:hint="eastAsia"/>
        </w:rPr>
        <w:t>と入力し、o</w:t>
      </w:r>
      <w:r w:rsidR="00140497">
        <w:t>cp-models</w:t>
      </w:r>
      <w:r w:rsidR="00140497">
        <w:rPr>
          <w:rFonts w:hint="eastAsia"/>
        </w:rPr>
        <w:t>が使える仮想環境を起動します。</w:t>
      </w:r>
      <w:r w:rsidR="00EB2AAC">
        <w:rPr>
          <w:rFonts w:hint="eastAsia"/>
        </w:rPr>
        <w:t>続いて</w:t>
      </w:r>
      <w:r w:rsidR="00140497">
        <w:rPr>
          <w:rFonts w:hint="eastAsia"/>
        </w:rPr>
        <w:t>j</w:t>
      </w:r>
      <w:r w:rsidR="00140497">
        <w:t>upyter notebook</w:t>
      </w:r>
      <w:r w:rsidR="00140497">
        <w:rPr>
          <w:rFonts w:hint="eastAsia"/>
        </w:rPr>
        <w:t>と入力して実行すると、j</w:t>
      </w:r>
      <w:r w:rsidR="00140497">
        <w:t>upyter notebook</w:t>
      </w:r>
      <w:r w:rsidR="00140497">
        <w:rPr>
          <w:rFonts w:hint="eastAsia"/>
        </w:rPr>
        <w:t>がブラウザで立ち上がります。</w:t>
      </w:r>
      <w:r w:rsidR="00EB2AAC">
        <w:t>Jupyter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よりダウンロードし、o</w:t>
      </w:r>
      <w:r w:rsidR="00376F25">
        <w:t>cp</w:t>
      </w:r>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。またj</w:t>
      </w:r>
      <w:r w:rsidR="006529A1">
        <w:t>upyter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Pr>
        <w:rPr>
          <w:rFonts w:hint="eastAsia"/>
        </w:rPr>
      </w:pPr>
    </w:p>
    <w:p w14:paraId="32C325D8" w14:textId="0BB20A5A" w:rsidR="00B9038C" w:rsidRDefault="00395EDE" w:rsidP="00D03243">
      <w:r>
        <w:rPr>
          <w:rFonts w:hint="eastAsia"/>
        </w:rPr>
        <w:t>このスクリプト</w:t>
      </w:r>
      <w:r w:rsidR="0033282C">
        <w:rPr>
          <w:rFonts w:hint="eastAsia"/>
        </w:rPr>
        <w:t>（j</w:t>
      </w:r>
      <w:r w:rsidR="0033282C">
        <w:t>upyter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626FBBE6" w:rsidR="00643F8B" w:rsidRDefault="00643F8B" w:rsidP="00643F8B">
      <w:pPr>
        <w:pStyle w:val="af"/>
      </w:pPr>
      <w:r>
        <w:t xml:space="preserve">図 </w:t>
      </w:r>
      <w:r>
        <w:fldChar w:fldCharType="begin"/>
      </w:r>
      <w:r>
        <w:instrText xml:space="preserve"> SEQ 図 \* ARABIC </w:instrText>
      </w:r>
      <w:r>
        <w:fldChar w:fldCharType="separate"/>
      </w:r>
      <w:r w:rsidR="00981C05">
        <w:rPr>
          <w:noProof/>
        </w:rPr>
        <w:t>39</w:t>
      </w:r>
      <w:r>
        <w:rPr>
          <w:noProof/>
        </w:rPr>
        <w:fldChar w:fldCharType="end"/>
      </w:r>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7" o:title=""/>
          </v:shape>
          <o:OLEObject Type="Embed" ProgID="Word.OpenDocumentText.12" ShapeID="_x0000_i1025" DrawAspect="Content" ObjectID="_1755872052"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r>
        <w:rPr>
          <w:rFonts w:hint="eastAsia"/>
        </w:rPr>
        <w:t>o</w:t>
      </w:r>
      <w:r>
        <w:t>ntop</w:t>
      </w:r>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r w:rsidR="0035078B" w:rsidRPr="0035078B">
        <w:rPr>
          <w:rFonts w:hint="eastAsia"/>
          <w:i/>
          <w:iCs/>
        </w:rPr>
        <w:t>r</w:t>
      </w:r>
      <w:r w:rsidR="0035078B" w:rsidRPr="0035078B">
        <w:rPr>
          <w:vertAlign w:val="subscript"/>
        </w:rPr>
        <w:t>i</w:t>
      </w:r>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7AD766B6" w:rsidR="00616E6A" w:rsidRDefault="00616E6A" w:rsidP="00616E6A">
      <w:pPr>
        <w:pStyle w:val="af"/>
      </w:pPr>
      <w:r>
        <w:t xml:space="preserve">図 </w:t>
      </w:r>
      <w:r>
        <w:fldChar w:fldCharType="begin"/>
      </w:r>
      <w:r>
        <w:instrText xml:space="preserve"> SEQ 図 \* ARABIC </w:instrText>
      </w:r>
      <w:r>
        <w:fldChar w:fldCharType="separate"/>
      </w:r>
      <w:r w:rsidR="00981C05">
        <w:rPr>
          <w:noProof/>
        </w:rPr>
        <w:t>40</w:t>
      </w:r>
      <w:r>
        <w:rPr>
          <w:noProof/>
        </w:rPr>
        <w:fldChar w:fldCharType="end"/>
      </w:r>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より複雑な系であるCu（111）面のo</w:t>
      </w:r>
      <w:r>
        <w:t>ntop</w:t>
      </w:r>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4pt;height:365.4pt" o:ole="">
            <v:imagedata r:id="rId60" o:title=""/>
          </v:shape>
          <o:OLEObject Type="Embed" ProgID="Word.OpenDocumentText.12" ShapeID="_x0000_i1026" DrawAspect="Content" ObjectID="_1755872053"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4pt;height:91.2pt" o:ole="">
            <v:imagedata r:id="rId62" o:title=""/>
          </v:shape>
          <o:OLEObject Type="Embed" ProgID="Word.OpenDocumentText.12" ShapeID="_x0000_i1027" DrawAspect="Content" ObjectID="_1755872054"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360A71CE" w:rsidR="00421A98" w:rsidRDefault="00421A98" w:rsidP="00421A98">
      <w:pPr>
        <w:pStyle w:val="af"/>
      </w:pPr>
      <w:r>
        <w:t xml:space="preserve">図 </w:t>
      </w:r>
      <w:r>
        <w:fldChar w:fldCharType="begin"/>
      </w:r>
      <w:r>
        <w:instrText xml:space="preserve"> SEQ 図 \* ARABIC </w:instrText>
      </w:r>
      <w:r>
        <w:fldChar w:fldCharType="separate"/>
      </w:r>
      <w:r w:rsidR="00981C05">
        <w:rPr>
          <w:noProof/>
        </w:rPr>
        <w:t>41</w:t>
      </w:r>
      <w:r>
        <w:rPr>
          <w:noProof/>
        </w:rPr>
        <w:fldChar w:fldCharType="end"/>
      </w:r>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17B51DE1" w:rsidR="006A62FC" w:rsidRDefault="006A62FC" w:rsidP="006A62FC">
      <w:pPr>
        <w:pStyle w:val="af"/>
      </w:pPr>
      <w:r>
        <w:t xml:space="preserve">図 </w:t>
      </w:r>
      <w:r>
        <w:fldChar w:fldCharType="begin"/>
      </w:r>
      <w:r>
        <w:instrText xml:space="preserve"> SEQ 図 \* ARABIC </w:instrText>
      </w:r>
      <w:r>
        <w:fldChar w:fldCharType="separate"/>
      </w:r>
      <w:r w:rsidR="00981C05">
        <w:rPr>
          <w:noProof/>
        </w:rPr>
        <w:t>42</w:t>
      </w:r>
      <w:r>
        <w:rPr>
          <w:noProof/>
        </w:rPr>
        <w:fldChar w:fldCharType="end"/>
      </w:r>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1CF692AB" w:rsidR="00EE2633" w:rsidRPr="006A62FC" w:rsidRDefault="00EE2633" w:rsidP="00EE2633">
      <w:pPr>
        <w:pStyle w:val="af"/>
      </w:pPr>
      <w:r>
        <w:t xml:space="preserve">図 </w:t>
      </w:r>
      <w:r>
        <w:fldChar w:fldCharType="begin"/>
      </w:r>
      <w:r>
        <w:instrText xml:space="preserve"> SEQ 図 \* ARABIC </w:instrText>
      </w:r>
      <w:r>
        <w:fldChar w:fldCharType="separate"/>
      </w:r>
      <w:r w:rsidR="00981C05">
        <w:rPr>
          <w:noProof/>
        </w:rPr>
        <w:t>43</w:t>
      </w:r>
      <w:r>
        <w:rPr>
          <w:noProof/>
        </w:rPr>
        <w:fldChar w:fldCharType="end"/>
      </w:r>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この関数は、先ほど定義したo</w:t>
      </w:r>
      <w:r w:rsidR="001944F8">
        <w:t>pt_bulk</w:t>
      </w:r>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面のスラブモデルを作成します。続いて、スラブモデルの構造最適化を行います。ここで、スラブ3層のうち、最下層の原子をF</w:t>
      </w:r>
      <w:r w:rsidR="001944F8">
        <w:t>ix</w:t>
      </w:r>
      <w:r w:rsidR="001944F8">
        <w:rPr>
          <w:rFonts w:hint="eastAsia"/>
        </w:rPr>
        <w:t>A</w:t>
      </w:r>
      <w:r w:rsidR="001944F8">
        <w:t>tom</w:t>
      </w:r>
      <w:r w:rsidR="001944F8">
        <w:rPr>
          <w:rFonts w:hint="eastAsia"/>
        </w:rPr>
        <w:t>s関数にて固定します（ここでは直接固定する原子を指定しましたが、規則的に自動で固定する方法ももちろんあります）。この束縛条件は、OpenCatalys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4pt;height:657.6pt" o:ole="">
            <v:imagedata r:id="rId67" o:title=""/>
          </v:shape>
          <o:OLEObject Type="Embed" ProgID="Word.OpenDocumentText.12" ShapeID="_x0000_i1028" DrawAspect="Content" ObjectID="_1755872055"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4pt;height:324pt" o:ole="">
            <v:imagedata r:id="rId69" o:title=""/>
          </v:shape>
          <o:OLEObject Type="Embed" ProgID="Word.OpenDocumentText.12" ShapeID="_x0000_i1029" DrawAspect="Content" ObjectID="_1755872056"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の初期位置としました（a</w:t>
      </w:r>
      <w:r w:rsidR="00185B8E">
        <w:t>dd_adsorbate</w:t>
      </w:r>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4pt;height:657.6pt" o:ole="">
            <v:imagedata r:id="rId71" o:title=""/>
          </v:shape>
          <o:OLEObject Type="Embed" ProgID="Word.OpenDocumentText.12" ShapeID="_x0000_i1030" DrawAspect="Content" ObjectID="_1755872057"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4pt;height:486pt" o:ole="">
            <v:imagedata r:id="rId73" o:title=""/>
          </v:shape>
          <o:OLEObject Type="Embed" ProgID="Word.OpenDocumentText.12" ShapeID="_x0000_i1031" DrawAspect="Content" ObjectID="_1755872058"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4pt;height:252pt" o:ole="">
            <v:imagedata r:id="rId75" o:title=""/>
          </v:shape>
          <o:OLEObject Type="Embed" ProgID="Word.OpenDocumentText.12" ShapeID="_x0000_i1032" DrawAspect="Content" ObjectID="_1755872059"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4pt;height:73.2pt" o:ole="">
            <v:imagedata r:id="rId77" o:title=""/>
          </v:shape>
          <o:OLEObject Type="Embed" ProgID="Word.OpenDocumentText.12" ShapeID="_x0000_i1033" DrawAspect="Content" ObjectID="_1755872060" r:id="rId78"/>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7C375EEC" w:rsidR="0063080B" w:rsidRDefault="006162E6" w:rsidP="006162E6">
      <w:pPr>
        <w:pStyle w:val="af"/>
      </w:pPr>
      <w:r>
        <w:t xml:space="preserve">図 </w:t>
      </w:r>
      <w:r>
        <w:fldChar w:fldCharType="begin"/>
      </w:r>
      <w:r>
        <w:instrText xml:space="preserve"> SEQ 図 \* ARABIC </w:instrText>
      </w:r>
      <w:r>
        <w:fldChar w:fldCharType="separate"/>
      </w:r>
      <w:r w:rsidR="00981C05">
        <w:rPr>
          <w:noProof/>
        </w:rPr>
        <w:t>44</w:t>
      </w:r>
      <w:r>
        <w:rPr>
          <w:noProof/>
        </w:rPr>
        <w:fldChar w:fldCharType="end"/>
      </w:r>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E363B4">
      <w:pPr>
        <w:pStyle w:val="af0"/>
        <w:numPr>
          <w:ilvl w:val="1"/>
          <w:numId w:val="1"/>
        </w:numPr>
        <w:ind w:leftChars="0"/>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r w:rsidR="00111166">
        <w:t>fcc</w:t>
      </w:r>
      <w:r w:rsidR="00C1138E">
        <w:t>(111)</w:t>
      </w:r>
      <w:r w:rsidR="00C1138E">
        <w:rPr>
          <w:rFonts w:hint="eastAsia"/>
        </w:rPr>
        <w:t>面の場合</w:t>
      </w:r>
      <w:r w:rsidR="00111166">
        <w:rPr>
          <w:rFonts w:hint="eastAsia"/>
        </w:rPr>
        <w:t>、o</w:t>
      </w:r>
      <w:r w:rsidR="00111166">
        <w:t>ntop</w:t>
      </w:r>
      <w:r w:rsidR="00111166">
        <w:rPr>
          <w:rFonts w:hint="eastAsia"/>
        </w:rPr>
        <w:t>、b</w:t>
      </w:r>
      <w:r w:rsidR="00111166">
        <w:t>ridge</w:t>
      </w:r>
      <w:r w:rsidR="00111166">
        <w:rPr>
          <w:rFonts w:hint="eastAsia"/>
        </w:rPr>
        <w:t>、f</w:t>
      </w:r>
      <w:r w:rsidR="00111166">
        <w:t>cc</w:t>
      </w:r>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4E423FED">
            <wp:extent cx="5400040" cy="1527175"/>
            <wp:effectExtent l="0" t="0" r="0" b="0"/>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pic:spPr>
                </pic:pic>
              </a:graphicData>
            </a:graphic>
          </wp:inline>
        </w:drawing>
      </w:r>
    </w:p>
    <w:p w14:paraId="0C459F91" w14:textId="09CD66CE" w:rsidR="00111166" w:rsidRDefault="00111166" w:rsidP="00111166">
      <w:pPr>
        <w:pStyle w:val="af"/>
      </w:pPr>
      <w:r>
        <w:t xml:space="preserve">図 </w:t>
      </w:r>
      <w:r>
        <w:fldChar w:fldCharType="begin"/>
      </w:r>
      <w:r>
        <w:instrText xml:space="preserve"> SEQ 図 \* ARABIC </w:instrText>
      </w:r>
      <w:r>
        <w:fldChar w:fldCharType="separate"/>
      </w:r>
      <w:r w:rsidR="00981C05">
        <w:rPr>
          <w:noProof/>
        </w:rPr>
        <w:t>45</w:t>
      </w:r>
      <w:r>
        <w:fldChar w:fldCharType="end"/>
      </w:r>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最適化においては、計算の高速化を図るためにo</w:t>
      </w:r>
      <w:r w:rsidR="007876E9">
        <w:t>ptun</w:t>
      </w:r>
      <w:r w:rsidR="007876E9">
        <w:rPr>
          <w:rFonts w:hint="eastAsia"/>
        </w:rPr>
        <w:t>a</w:t>
      </w:r>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4DFF4813" w:rsidR="001D5823" w:rsidRPr="00D27E30" w:rsidRDefault="001D5823" w:rsidP="001D5823">
      <w:pPr>
        <w:pStyle w:val="af"/>
      </w:pPr>
      <w:r>
        <w:t xml:space="preserve">図 </w:t>
      </w:r>
      <w:r>
        <w:fldChar w:fldCharType="begin"/>
      </w:r>
      <w:r>
        <w:instrText xml:space="preserve"> SEQ 図 \* ARABIC </w:instrText>
      </w:r>
      <w:r>
        <w:fldChar w:fldCharType="separate"/>
      </w:r>
      <w:r w:rsidR="00981C05">
        <w:rPr>
          <w:noProof/>
        </w:rPr>
        <w:t>46</w:t>
      </w:r>
      <w:r>
        <w:fldChar w:fldCharType="end"/>
      </w:r>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pPr>
        <w:rPr>
          <w:rFonts w:hint="eastAsia"/>
        </w:rPr>
      </w:pPr>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pPr>
        <w:rPr>
          <w:rFonts w:hint="eastAsia"/>
        </w:rPr>
      </w:pPr>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pPr>
        <w:rPr>
          <w:rFonts w:hint="eastAsia"/>
        </w:rPr>
      </w:pPr>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Pr>
        <w:rPr>
          <w:rFonts w:hint="eastAsia"/>
        </w:rPr>
      </w:pPr>
    </w:p>
    <w:p w14:paraId="6DDE9AF9" w14:textId="26F99E3A" w:rsidR="00166A0E" w:rsidRDefault="003C3C53" w:rsidP="008E01BE">
      <w:pPr>
        <w:pStyle w:val="af0"/>
        <w:numPr>
          <w:ilvl w:val="1"/>
          <w:numId w:val="1"/>
        </w:numPr>
        <w:ind w:leftChars="0"/>
        <w:rPr>
          <w:rFonts w:hint="eastAsia"/>
        </w:rPr>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から、I</w:t>
      </w:r>
      <w:r>
        <w:t>nput_cifs</w:t>
      </w:r>
      <w:r>
        <w:rPr>
          <w:rFonts w:hint="eastAsia"/>
        </w:rPr>
        <w:t>、I</w:t>
      </w:r>
      <w:r>
        <w:t>nput_notebooks</w:t>
      </w:r>
      <w:r>
        <w:rPr>
          <w:rFonts w:hint="eastAsia"/>
        </w:rPr>
        <w:t>および</w:t>
      </w:r>
      <w:r>
        <w:t>Outputs</w:t>
      </w:r>
      <w:r>
        <w:rPr>
          <w:rFonts w:hint="eastAsia"/>
        </w:rPr>
        <w:t>という3つのフォルダをダウンロードし、o</w:t>
      </w:r>
      <w:r>
        <w:t>cp</w:t>
      </w:r>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6E88C3F7" w:rsidR="005355EE" w:rsidRDefault="005355EE" w:rsidP="005355EE">
      <w:pPr>
        <w:pStyle w:val="af"/>
      </w:pPr>
      <w:r>
        <w:t xml:space="preserve">図 </w:t>
      </w:r>
      <w:r>
        <w:fldChar w:fldCharType="begin"/>
      </w:r>
      <w:r>
        <w:instrText xml:space="preserve"> SEQ 図 \* ARABIC </w:instrText>
      </w:r>
      <w:r>
        <w:fldChar w:fldCharType="separate"/>
      </w:r>
      <w:r w:rsidR="00981C05">
        <w:rPr>
          <w:noProof/>
        </w:rPr>
        <w:t>47</w:t>
      </w:r>
      <w:r>
        <w:fldChar w:fldCharType="end"/>
      </w:r>
      <w:r>
        <w:rPr>
          <w:rFonts w:hint="eastAsia"/>
        </w:rPr>
        <w:t xml:space="preserve">　実習に用いるフォルダ群</w:t>
      </w:r>
    </w:p>
    <w:p w14:paraId="756084C4" w14:textId="72E21A7B" w:rsidR="005355EE" w:rsidRPr="005355EE" w:rsidRDefault="005355EE" w:rsidP="005355EE">
      <w:pPr>
        <w:rPr>
          <w:rFonts w:hint="eastAsia"/>
        </w:rPr>
      </w:pPr>
    </w:p>
    <w:p w14:paraId="510529DC" w14:textId="37FD8090" w:rsidR="00E55EEF" w:rsidRDefault="00E55EEF" w:rsidP="006223DC">
      <w:pPr>
        <w:pStyle w:val="af0"/>
        <w:numPr>
          <w:ilvl w:val="2"/>
          <w:numId w:val="1"/>
        </w:numPr>
        <w:ind w:leftChars="0"/>
      </w:pPr>
      <w:r>
        <w:rPr>
          <w:rFonts w:hint="eastAsia"/>
        </w:rPr>
        <w:t>C</w:t>
      </w:r>
      <w:r>
        <w:t>o</w:t>
      </w:r>
      <w:r w:rsidR="00FB2CC8">
        <w:rPr>
          <w:rFonts w:hint="eastAsia"/>
        </w:rPr>
        <w:t>のバルク結晶構造</w:t>
      </w:r>
      <w:r w:rsidR="00BE1FDA">
        <w:rPr>
          <w:rFonts w:hint="eastAsia"/>
        </w:rPr>
        <w:t>および表面の最適化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r>
        <w:rPr>
          <w:rFonts w:hint="eastAsia"/>
        </w:rPr>
        <w:t>j</w:t>
      </w:r>
      <w:r>
        <w:t>upyter notebook</w:t>
      </w:r>
      <w:r>
        <w:rPr>
          <w:rFonts w:hint="eastAsia"/>
        </w:rPr>
        <w:t>を起動し、I</w:t>
      </w:r>
      <w:r>
        <w:t>nput_notebooks</w:t>
      </w:r>
      <w:r>
        <w:rPr>
          <w:rFonts w:hint="eastAsia"/>
        </w:rPr>
        <w:t>から</w:t>
      </w:r>
      <w:r>
        <w:t>adsorption_structures_analysis.ipynb</w:t>
      </w:r>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r w:rsidRPr="00CB2042">
        <w:t>opt_bulk(atom, min_a, max_a)</w:t>
      </w:r>
      <w:r>
        <w:rPr>
          <w:rFonts w:hint="eastAsia"/>
        </w:rPr>
        <w:t>：</w:t>
      </w:r>
    </w:p>
    <w:p w14:paraId="5594420C" w14:textId="75C63FD1" w:rsidR="00CB2042" w:rsidRDefault="00CB2042" w:rsidP="00FB2CC8">
      <w:r>
        <w:t>Atom</w:t>
      </w:r>
      <w:r>
        <w:rPr>
          <w:rFonts w:hint="eastAsia"/>
        </w:rPr>
        <w:t>ファイルを受け取って、格子定数をm</w:t>
      </w:r>
      <w:r>
        <w:t>in_a</w:t>
      </w:r>
      <w:r>
        <w:rPr>
          <w:rFonts w:hint="eastAsia"/>
        </w:rPr>
        <w:t>からm</w:t>
      </w:r>
      <w:r>
        <w:t>ax_a</w:t>
      </w:r>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r>
        <w:t>makesurface(atoms: Atoms, miller_indices=(1,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r w:rsidRPr="00573F43">
        <w:t>surface_energy(bulk, miller, cif_output_path)</w:t>
      </w:r>
      <w:r>
        <w:rPr>
          <w:rFonts w:hint="eastAsia"/>
        </w:rPr>
        <w:t>：</w:t>
      </w:r>
    </w:p>
    <w:p w14:paraId="1C876EE9" w14:textId="20EA87F4" w:rsidR="00573F43" w:rsidRDefault="00573F43" w:rsidP="001D7A67">
      <w:r>
        <w:rPr>
          <w:rFonts w:hint="eastAsia"/>
        </w:rPr>
        <w:t>今回の実習ではどの表面を使って議論すればよいかについて、M</w:t>
      </w:r>
      <w:r>
        <w:t>atlantis</w:t>
      </w:r>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Pr>
        <w:rPr>
          <w:rFonts w:hint="eastAsia"/>
        </w:rPr>
      </w:pPr>
    </w:p>
    <w:p w14:paraId="4D38F985" w14:textId="3EDBEE94" w:rsidR="005355EE" w:rsidRDefault="00970DF1" w:rsidP="00FB2CC8">
      <w:pPr>
        <w:rPr>
          <w:rFonts w:hint="eastAsia"/>
        </w:rPr>
      </w:pPr>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指定し、指定したフォルダ直下のI</w:t>
      </w:r>
      <w:r w:rsidR="007E1648">
        <w:t>nput_cifs</w:t>
      </w:r>
      <w:r w:rsidR="007E1648">
        <w:rPr>
          <w:rFonts w:hint="eastAsia"/>
        </w:rPr>
        <w:t>フォルダから、</w:t>
      </w:r>
      <w:r w:rsidR="007E1648">
        <w:t>cif</w:t>
      </w:r>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pPr>
        <w:rPr>
          <w:rFonts w:hint="eastAsia"/>
        </w:rPr>
      </w:pPr>
      <w:r w:rsidRPr="00970DF1">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19974FD0" w:rsidR="00970DF1" w:rsidRDefault="007E1648" w:rsidP="007E1648">
      <w:pPr>
        <w:pStyle w:val="af"/>
        <w:rPr>
          <w:rFonts w:hint="eastAsia"/>
        </w:rPr>
      </w:pPr>
      <w:r>
        <w:t xml:space="preserve">図 </w:t>
      </w:r>
      <w:r>
        <w:fldChar w:fldCharType="begin"/>
      </w:r>
      <w:r>
        <w:instrText xml:space="preserve"> SEQ 図 \* ARABIC </w:instrText>
      </w:r>
      <w:r>
        <w:fldChar w:fldCharType="separate"/>
      </w:r>
      <w:r w:rsidR="00981C05">
        <w:rPr>
          <w:noProof/>
        </w:rPr>
        <w:t>48</w:t>
      </w:r>
      <w:r>
        <w:fldChar w:fldCharType="end"/>
      </w:r>
      <w:r>
        <w:rPr>
          <w:rFonts w:hint="eastAsia"/>
        </w:rPr>
        <w:t xml:space="preserve">　対象フォルダの指定</w:t>
      </w:r>
    </w:p>
    <w:p w14:paraId="5A2DEB3E" w14:textId="77777777" w:rsidR="007E1648" w:rsidRDefault="007E1648" w:rsidP="00FB2CC8">
      <w:pPr>
        <w:rPr>
          <w:rFonts w:hint="eastAsia"/>
        </w:rPr>
      </w:pPr>
    </w:p>
    <w:p w14:paraId="37E46484" w14:textId="1D6708EF" w:rsidR="007E1648" w:rsidRDefault="007E1648" w:rsidP="00FB2CC8">
      <w:pPr>
        <w:rPr>
          <w:rFonts w:hint="eastAsia"/>
        </w:rPr>
      </w:pPr>
      <w:r>
        <w:rPr>
          <w:rFonts w:hint="eastAsia"/>
        </w:rPr>
        <w:t>I</w:t>
      </w:r>
      <w:r>
        <w:t>nput_cifs</w:t>
      </w:r>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の結晶構造ファイルが入っています。従って、先ほど定義したc</w:t>
      </w:r>
      <w:r>
        <w:t>if_files</w:t>
      </w:r>
      <w:r>
        <w:rPr>
          <w:rFonts w:hint="eastAsia"/>
        </w:rPr>
        <w:t>という変数にはC</w:t>
      </w:r>
      <w:r>
        <w:t>o.cif</w:t>
      </w:r>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Pr="006D1AD9" w:rsidRDefault="007E1648" w:rsidP="00FB2CC8"/>
    <w:p w14:paraId="53AFA24A" w14:textId="1A912C64" w:rsidR="007E1648" w:rsidRDefault="007E1648" w:rsidP="00FB2CC8">
      <w:r w:rsidRPr="007E1648">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77E7A427" w:rsidR="007E1648" w:rsidRDefault="007E1648" w:rsidP="007E1648">
      <w:pPr>
        <w:pStyle w:val="af"/>
      </w:pPr>
      <w:r>
        <w:t xml:space="preserve">図 </w:t>
      </w:r>
      <w:r>
        <w:fldChar w:fldCharType="begin"/>
      </w:r>
      <w:r>
        <w:instrText xml:space="preserve"> SEQ 図 \* ARABIC </w:instrText>
      </w:r>
      <w:r>
        <w:fldChar w:fldCharType="separate"/>
      </w:r>
      <w:r w:rsidR="00981C05">
        <w:rPr>
          <w:noProof/>
        </w:rPr>
        <w:t>49</w:t>
      </w:r>
      <w:r>
        <w:fldChar w:fldCharType="end"/>
      </w:r>
      <w:r>
        <w:rPr>
          <w:rFonts w:hint="eastAsia"/>
        </w:rPr>
        <w:t xml:space="preserve">　Input_cifsフォルダ</w:t>
      </w:r>
    </w:p>
    <w:p w14:paraId="38319432" w14:textId="77777777" w:rsidR="007E1648" w:rsidRDefault="007E1648" w:rsidP="007E1648"/>
    <w:p w14:paraId="4F99F6C6" w14:textId="2351E2C0" w:rsidR="00905542" w:rsidRDefault="00905542" w:rsidP="007E1648">
      <w:r>
        <w:rPr>
          <w:rFonts w:hint="eastAsia"/>
        </w:rPr>
        <w:t>続くセルを実行すると、先ほど定義したc</w:t>
      </w:r>
      <w:r>
        <w:t>if_files</w:t>
      </w:r>
      <w:r>
        <w:rPr>
          <w:rFonts w:hint="eastAsia"/>
        </w:rPr>
        <w:t>すなわち</w:t>
      </w:r>
      <w:r>
        <w:t>Co</w:t>
      </w:r>
      <w:r>
        <w:rPr>
          <w:rFonts w:hint="eastAsia"/>
        </w:rPr>
        <w:t>の結晶構造を</w:t>
      </w:r>
      <w:r>
        <w:t>read</w:t>
      </w:r>
      <w:r>
        <w:rPr>
          <w:rFonts w:hint="eastAsia"/>
        </w:rPr>
        <w:t>関数にて読み込んだのち、o</w:t>
      </w:r>
      <w:r>
        <w:t>pt_bulk</w:t>
      </w:r>
      <w:r>
        <w:rPr>
          <w:rFonts w:hint="eastAsia"/>
        </w:rPr>
        <w:t>関数にて格子定数の最適化が行われます。ここでr</w:t>
      </w:r>
      <w:r>
        <w:t>ead</w:t>
      </w:r>
      <w:r>
        <w:rPr>
          <w:rFonts w:hint="eastAsia"/>
        </w:rPr>
        <w:t>関数の後に（4</w:t>
      </w:r>
      <w:r>
        <w:t>,2,4</w:t>
      </w:r>
      <w:r>
        <w:rPr>
          <w:rFonts w:hint="eastAsia"/>
        </w:rPr>
        <w:t>）という倍数がかけられている点に気づくかと思います。これは、読み込んだ結晶構造をx</w:t>
      </w:r>
      <w:r>
        <w:t>, y, z</w:t>
      </w:r>
      <w:r>
        <w:rPr>
          <w:rFonts w:hint="eastAsia"/>
        </w:rPr>
        <w:t>方向にそれぞれ定数倍する処理に相当します（このような単純な書き方で結晶構造を取り扱えるのはA</w:t>
      </w:r>
      <w:r>
        <w:t>SE</w:t>
      </w:r>
      <w:r>
        <w:rPr>
          <w:rFonts w:hint="eastAsia"/>
        </w:rPr>
        <w:t>というライブラリの大きな特長の一つです。一方で、数学的</w:t>
      </w:r>
      <w:r>
        <w:rPr>
          <w:rFonts w:hint="eastAsia"/>
        </w:rPr>
        <w:lastRenderedPageBreak/>
        <w:t>には単純なのですが視覚的には直感性に欠ける、という意見もたまに聞きます）。</w:t>
      </w:r>
      <w:r>
        <w:t>Opt_bulk</w:t>
      </w:r>
      <w:r>
        <w:rPr>
          <w:rFonts w:hint="eastAsia"/>
        </w:rPr>
        <w:t>関数における格子定数の倍数は0</w:t>
      </w:r>
      <w:r>
        <w:t>.95</w:t>
      </w:r>
      <w:r>
        <w:rPr>
          <w:rFonts w:hint="eastAsia"/>
        </w:rPr>
        <w:t>から1</w:t>
      </w:r>
      <w:r>
        <w:t>.05</w:t>
      </w:r>
      <w:r>
        <w:rPr>
          <w:rFonts w:hint="eastAsia"/>
        </w:rPr>
        <w:t>とし、±5%の範囲</w:t>
      </w:r>
      <w:r w:rsidR="00772A09">
        <w:rPr>
          <w:rFonts w:hint="eastAsia"/>
        </w:rPr>
        <w:t>で最適化を行います。さらに、最適化後の結晶構造に対し、(</w:t>
      </w:r>
      <w:r w:rsidR="00772A09">
        <w:t>111)</w:t>
      </w:r>
      <w:r w:rsidR="00772A09">
        <w:rPr>
          <w:rFonts w:hint="eastAsia"/>
        </w:rPr>
        <w:t>面を切り出して構造最適化を行い、表面エネルギーを算出してc</w:t>
      </w:r>
      <w:r w:rsidR="00772A09">
        <w:t>sv</w:t>
      </w:r>
      <w:r w:rsidR="00772A09">
        <w:rPr>
          <w:rFonts w:hint="eastAsia"/>
        </w:rPr>
        <w:t>ファイルに格納する処理を行います。先に述べた通り表面エネルギーの計算は、今回の検討では明確な意義を持ちませんが、着目すべき表面のミラー指数に複数の選択肢がある場合は、</w:t>
      </w:r>
      <w:r w:rsidR="00772A09">
        <w:t>miller_list</w:t>
      </w:r>
      <w:r w:rsidR="00772A09">
        <w:rPr>
          <w:rFonts w:hint="eastAsia"/>
        </w:rPr>
        <w:t>に複数の指数を入力し（例：m</w:t>
      </w:r>
      <w:r w:rsidR="00772A09">
        <w:t>iller_list = [(1,1,1), (1,1,0), (1,0,0)]</w:t>
      </w:r>
      <w:r w:rsidR="00772A09">
        <w:rPr>
          <w:rFonts w:hint="eastAsia"/>
        </w:rPr>
        <w:t>）、全ての表面について構造最適化と表面エネルギーの算出を行っていずれを採用するかを決める、といった検討に使うことができます。</w:t>
      </w:r>
    </w:p>
    <w:p w14:paraId="2E1903E2" w14:textId="77777777" w:rsidR="00E128E3" w:rsidRDefault="00E128E3" w:rsidP="007E1648"/>
    <w:p w14:paraId="4B653C51" w14:textId="4339A2C7" w:rsidR="00E128E3" w:rsidRDefault="00E128E3" w:rsidP="007E1648">
      <w:pPr>
        <w:rPr>
          <w:rFonts w:hint="eastAsia"/>
        </w:rPr>
      </w:pPr>
      <w:r>
        <w:rPr>
          <w:rFonts w:hint="eastAsia"/>
        </w:rPr>
        <w:t>最適化後の結晶構造</w:t>
      </w:r>
      <w:r w:rsidR="00E379C5">
        <w:rPr>
          <w:rFonts w:hint="eastAsia"/>
        </w:rPr>
        <w:t>および、そこから切り出した表面については、それぞれ</w:t>
      </w:r>
      <w:r w:rsidR="00E379C5">
        <w:t>Outputs</w:t>
      </w:r>
      <w:r w:rsidR="00594B0B">
        <w:t>/support</w:t>
      </w:r>
      <w:r w:rsidR="00F95BFB">
        <w:t>/Co</w:t>
      </w:r>
      <w:r w:rsidR="00594B0B">
        <w:rPr>
          <w:rFonts w:hint="eastAsia"/>
        </w:rPr>
        <w:t>の</w:t>
      </w:r>
      <w:r w:rsidR="00E379C5">
        <w:rPr>
          <w:rFonts w:hint="eastAsia"/>
        </w:rPr>
        <w:t>下層にあるo</w:t>
      </w:r>
      <w:r w:rsidR="00E379C5">
        <w:t>pt</w:t>
      </w:r>
      <w:r w:rsidR="00E379C5">
        <w:rPr>
          <w:rFonts w:hint="eastAsia"/>
        </w:rPr>
        <w:t>フォルダと、s</w:t>
      </w:r>
      <w:r w:rsidR="00E379C5">
        <w:t>lab_opt</w:t>
      </w:r>
      <w:r w:rsidR="00E379C5">
        <w:rPr>
          <w:rFonts w:hint="eastAsia"/>
        </w:rPr>
        <w:t>フォルダに格納されます。また</w:t>
      </w:r>
      <w:r w:rsidR="00F95BFB">
        <w:rPr>
          <w:rFonts w:hint="eastAsia"/>
        </w:rPr>
        <w:t>フォルダや</w:t>
      </w:r>
      <w:r w:rsidR="00E379C5">
        <w:rPr>
          <w:rFonts w:hint="eastAsia"/>
        </w:rPr>
        <w:t>ファイル名はc</w:t>
      </w:r>
      <w:r w:rsidR="00E379C5">
        <w:t>if</w:t>
      </w:r>
      <w:r w:rsidR="00E379C5">
        <w:rPr>
          <w:rFonts w:hint="eastAsia"/>
        </w:rPr>
        <w:t>ファイルの組成式を反映します。従って、今回の検討と離れて複数の結晶組成について検討を行う場合にも、このスクリプトは基本的にそのまま流用が可能です</w:t>
      </w:r>
      <w:r w:rsidR="00DA6EAC">
        <w:rPr>
          <w:rStyle w:val="ac"/>
        </w:rPr>
        <w:footnoteReference w:id="87"/>
      </w:r>
      <w:r w:rsidR="00E379C5">
        <w:rPr>
          <w:rFonts w:hint="eastAsia"/>
        </w:rPr>
        <w:t>。</w:t>
      </w:r>
    </w:p>
    <w:p w14:paraId="4911D0D4" w14:textId="77777777" w:rsidR="00905542" w:rsidRDefault="00905542" w:rsidP="007E1648">
      <w:pPr>
        <w:rPr>
          <w:rFonts w:hint="eastAsia"/>
        </w:rPr>
      </w:pPr>
    </w:p>
    <w:p w14:paraId="17CF90C9" w14:textId="019076F8" w:rsidR="007E1648" w:rsidRDefault="00905542" w:rsidP="007E1648">
      <w:r w:rsidRPr="00905542">
        <w:lastRenderedPageBreak/>
        <w:drawing>
          <wp:inline distT="0" distB="0" distL="0" distR="0" wp14:anchorId="1E30C41D" wp14:editId="5FAF0542">
            <wp:extent cx="5400040" cy="5271770"/>
            <wp:effectExtent l="0" t="0" r="0" b="5080"/>
            <wp:docPr id="16869069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6916" name="図 1" descr="テキスト&#10;&#10;自動的に生成された説明"/>
                    <pic:cNvPicPr/>
                  </pic:nvPicPr>
                  <pic:blipFill>
                    <a:blip r:embed="rId85"/>
                    <a:stretch>
                      <a:fillRect/>
                    </a:stretch>
                  </pic:blipFill>
                  <pic:spPr>
                    <a:xfrm>
                      <a:off x="0" y="0"/>
                      <a:ext cx="5400040" cy="5271770"/>
                    </a:xfrm>
                    <a:prstGeom prst="rect">
                      <a:avLst/>
                    </a:prstGeom>
                  </pic:spPr>
                </pic:pic>
              </a:graphicData>
            </a:graphic>
          </wp:inline>
        </w:drawing>
      </w:r>
    </w:p>
    <w:p w14:paraId="256A2457" w14:textId="2191E03E" w:rsidR="00DA6EAC" w:rsidRDefault="00DA6EAC" w:rsidP="00DA6EAC">
      <w:pPr>
        <w:pStyle w:val="af"/>
      </w:pPr>
      <w:r>
        <w:t xml:space="preserve">図 </w:t>
      </w:r>
      <w:r>
        <w:fldChar w:fldCharType="begin"/>
      </w:r>
      <w:r>
        <w:instrText xml:space="preserve"> SEQ 図 \* ARABIC </w:instrText>
      </w:r>
      <w:r>
        <w:fldChar w:fldCharType="separate"/>
      </w:r>
      <w:r w:rsidR="00981C05">
        <w:rPr>
          <w:noProof/>
        </w:rPr>
        <w:t>50</w:t>
      </w:r>
      <w:r>
        <w:fldChar w:fldCharType="end"/>
      </w:r>
      <w:r>
        <w:rPr>
          <w:rFonts w:hint="eastAsia"/>
        </w:rPr>
        <w:t xml:space="preserve">　結晶構造の読込と最適化、表面の切り出しと最適化および表面エネルギーの算出</w:t>
      </w:r>
    </w:p>
    <w:p w14:paraId="267EFEEF" w14:textId="77777777" w:rsidR="00DA6EAC" w:rsidRDefault="00DA6EAC" w:rsidP="00DA6EAC"/>
    <w:p w14:paraId="2F549D93" w14:textId="1A2F0344" w:rsidR="00DA6EAC" w:rsidRDefault="00F95BFB" w:rsidP="00DA6EAC">
      <w:r w:rsidRPr="00F95BFB">
        <w:drawing>
          <wp:inline distT="0" distB="0" distL="0" distR="0" wp14:anchorId="189D1A0D" wp14:editId="59277D47">
            <wp:extent cx="5400040" cy="1600200"/>
            <wp:effectExtent l="0" t="0" r="0" b="0"/>
            <wp:docPr id="1693299491"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491" name="図 1" descr="モニター画面に映る文字のスクリーンショット&#10;&#10;自動的に生成された説明"/>
                    <pic:cNvPicPr/>
                  </pic:nvPicPr>
                  <pic:blipFill>
                    <a:blip r:embed="rId86"/>
                    <a:stretch>
                      <a:fillRect/>
                    </a:stretch>
                  </pic:blipFill>
                  <pic:spPr>
                    <a:xfrm>
                      <a:off x="0" y="0"/>
                      <a:ext cx="5400040" cy="1600200"/>
                    </a:xfrm>
                    <a:prstGeom prst="rect">
                      <a:avLst/>
                    </a:prstGeom>
                  </pic:spPr>
                </pic:pic>
              </a:graphicData>
            </a:graphic>
          </wp:inline>
        </w:drawing>
      </w:r>
    </w:p>
    <w:p w14:paraId="5B8B0F3E" w14:textId="10D8B9A4" w:rsidR="00F95BFB" w:rsidRDefault="00F95BFB" w:rsidP="00F95BFB">
      <w:pPr>
        <w:pStyle w:val="af"/>
        <w:rPr>
          <w:rFonts w:hint="eastAsia"/>
        </w:rPr>
      </w:pPr>
      <w:r>
        <w:t xml:space="preserve">図 </w:t>
      </w:r>
      <w:r>
        <w:fldChar w:fldCharType="begin"/>
      </w:r>
      <w:r>
        <w:instrText xml:space="preserve"> SEQ 図 \* ARABIC </w:instrText>
      </w:r>
      <w:r>
        <w:fldChar w:fldCharType="separate"/>
      </w:r>
      <w:r w:rsidR="00981C05">
        <w:rPr>
          <w:noProof/>
        </w:rPr>
        <w:t>51</w:t>
      </w:r>
      <w:r>
        <w:fldChar w:fldCharType="end"/>
      </w:r>
      <w:r>
        <w:rPr>
          <w:rFonts w:hint="eastAsia"/>
        </w:rPr>
        <w:t xml:space="preserve">　計算完了後に生成されるフォルダ構成（G</w:t>
      </w:r>
      <w:r>
        <w:t>itHub</w:t>
      </w:r>
      <w:r>
        <w:rPr>
          <w:rFonts w:hint="eastAsia"/>
        </w:rPr>
        <w:t>からダウンロードした場合は初めから存在します。計算を行うと、同名の</w:t>
      </w:r>
      <w:r>
        <w:t>cif</w:t>
      </w:r>
      <w:r>
        <w:rPr>
          <w:rFonts w:hint="eastAsia"/>
        </w:rPr>
        <w:t>ファイルは上書きされます）</w:t>
      </w:r>
    </w:p>
    <w:p w14:paraId="7A7FB142" w14:textId="77777777" w:rsidR="00F95BFB" w:rsidRDefault="00F95BFB" w:rsidP="00DA6EAC"/>
    <w:p w14:paraId="77E1A36F" w14:textId="76129766" w:rsidR="00E5034E" w:rsidRDefault="00E5034E" w:rsidP="00DA6EAC">
      <w:pPr>
        <w:rPr>
          <w:rFonts w:hint="eastAsia"/>
        </w:rPr>
      </w:pPr>
      <w:r>
        <w:rPr>
          <w:rFonts w:hint="eastAsia"/>
        </w:rPr>
        <w:lastRenderedPageBreak/>
        <w:t>計算が終わったC</w:t>
      </w:r>
      <w:r>
        <w:t>o(111)</w:t>
      </w:r>
      <w:r>
        <w:rPr>
          <w:rFonts w:hint="eastAsia"/>
        </w:rPr>
        <w:t>面について、どのような構造かをv</w:t>
      </w:r>
      <w:r>
        <w:t>iew</w:t>
      </w:r>
      <w:r>
        <w:rPr>
          <w:rFonts w:hint="eastAsia"/>
        </w:rPr>
        <w:t>関数にて可視化します。このセルを実行すると、新たなタブが開いて結晶構造が図のように表示されます。任意の場所を選んでドラッグすることで、結晶構造をいろんな向きから確認することができますので試してみて下さい。</w:t>
      </w:r>
    </w:p>
    <w:p w14:paraId="21A8EE03" w14:textId="77777777" w:rsidR="00E5034E" w:rsidRPr="00F95BFB" w:rsidRDefault="00E5034E" w:rsidP="00DA6EAC">
      <w:pPr>
        <w:rPr>
          <w:rFonts w:hint="eastAsia"/>
        </w:rPr>
      </w:pPr>
    </w:p>
    <w:p w14:paraId="4EE8FD70" w14:textId="64D27DA1" w:rsidR="007E1648" w:rsidRDefault="00E5034E" w:rsidP="00FB2CC8">
      <w:r w:rsidRPr="00E5034E">
        <w:drawing>
          <wp:inline distT="0" distB="0" distL="0" distR="0" wp14:anchorId="7A2A7888" wp14:editId="27B875F4">
            <wp:extent cx="5400040" cy="3159760"/>
            <wp:effectExtent l="0" t="0" r="0" b="2540"/>
            <wp:docPr id="192553568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5681" name="図 1" descr="グラフ, バブル チャート&#10;&#10;自動的に生成された説明"/>
                    <pic:cNvPicPr/>
                  </pic:nvPicPr>
                  <pic:blipFill>
                    <a:blip r:embed="rId87"/>
                    <a:stretch>
                      <a:fillRect/>
                    </a:stretch>
                  </pic:blipFill>
                  <pic:spPr>
                    <a:xfrm>
                      <a:off x="0" y="0"/>
                      <a:ext cx="5400040" cy="3159760"/>
                    </a:xfrm>
                    <a:prstGeom prst="rect">
                      <a:avLst/>
                    </a:prstGeom>
                  </pic:spPr>
                </pic:pic>
              </a:graphicData>
            </a:graphic>
          </wp:inline>
        </w:drawing>
      </w:r>
    </w:p>
    <w:p w14:paraId="3A7E1562" w14:textId="6E3A4202" w:rsidR="00E5034E" w:rsidRDefault="00E5034E" w:rsidP="00E5034E">
      <w:pPr>
        <w:pStyle w:val="af"/>
      </w:pPr>
      <w:r>
        <w:t xml:space="preserve">図 </w:t>
      </w:r>
      <w:r>
        <w:fldChar w:fldCharType="begin"/>
      </w:r>
      <w:r>
        <w:instrText xml:space="preserve"> SEQ 図 \* ARABIC </w:instrText>
      </w:r>
      <w:r>
        <w:fldChar w:fldCharType="separate"/>
      </w:r>
      <w:r w:rsidR="00981C05">
        <w:rPr>
          <w:noProof/>
        </w:rPr>
        <w:t>52</w:t>
      </w:r>
      <w:r>
        <w:fldChar w:fldCharType="end"/>
      </w:r>
      <w:r>
        <w:rPr>
          <w:rFonts w:hint="eastAsia"/>
        </w:rPr>
        <w:t xml:space="preserve">　Co(111</w:t>
      </w:r>
      <w:r>
        <w:t>)</w:t>
      </w:r>
      <w:r>
        <w:rPr>
          <w:rFonts w:hint="eastAsia"/>
        </w:rPr>
        <w:t>面を確認したところ</w:t>
      </w:r>
    </w:p>
    <w:p w14:paraId="3BC9980A" w14:textId="77777777" w:rsidR="00E5034E" w:rsidRDefault="00E5034E" w:rsidP="00E5034E"/>
    <w:p w14:paraId="31C36424" w14:textId="3845B207" w:rsidR="00F95BFB" w:rsidRDefault="00BE1FDA" w:rsidP="00FB2CC8">
      <w:pPr>
        <w:pStyle w:val="af0"/>
        <w:numPr>
          <w:ilvl w:val="2"/>
          <w:numId w:val="1"/>
        </w:numPr>
        <w:ind w:leftChars="0"/>
      </w:pPr>
      <w:r>
        <w:rPr>
          <w:rFonts w:hint="eastAsia"/>
        </w:rPr>
        <w:t>CO,</w:t>
      </w:r>
      <w:r>
        <w:t xml:space="preserve"> C, O</w:t>
      </w:r>
      <w:r>
        <w:rPr>
          <w:rFonts w:hint="eastAsia"/>
        </w:rPr>
        <w:t>分子の吸着構造最適化（配置の最適化を含む）</w:t>
      </w:r>
    </w:p>
    <w:p w14:paraId="1C938774" w14:textId="783FD0F6" w:rsidR="00BE1FDA" w:rsidRDefault="00BE1FDA" w:rsidP="00BE1FDA">
      <w:r>
        <w:rPr>
          <w:rFonts w:hint="eastAsia"/>
        </w:rPr>
        <w:t>C</w:t>
      </w:r>
      <w:r>
        <w:t>o</w:t>
      </w:r>
      <w:r>
        <w:rPr>
          <w:rFonts w:hint="eastAsia"/>
        </w:rPr>
        <w:t>触媒の表面構造が最適化出来たら、続いてこの表面に着目する反応および生成物を吸着させ、その配置を含めた構造最適化を行います。</w:t>
      </w:r>
      <w:r>
        <w:t>Notebook</w:t>
      </w:r>
      <w:r>
        <w:rPr>
          <w:rFonts w:hint="eastAsia"/>
        </w:rPr>
        <w:t>に関数を定義するセルが2つ続いていますので、これらを実行してください。</w:t>
      </w:r>
      <w:r w:rsidR="00516C81">
        <w:rPr>
          <w:rFonts w:hint="eastAsia"/>
        </w:rPr>
        <w:t>重要な関数については以下に説明します。</w:t>
      </w:r>
    </w:p>
    <w:p w14:paraId="48E939B3" w14:textId="77777777" w:rsidR="00BE1FDA" w:rsidRDefault="00BE1FDA" w:rsidP="00BE1FDA">
      <w:pPr>
        <w:rPr>
          <w:rFonts w:hint="eastAsia"/>
        </w:rPr>
      </w:pPr>
    </w:p>
    <w:p w14:paraId="36754F8C" w14:textId="3931AB6A" w:rsidR="00C9227B" w:rsidRDefault="00C9227B" w:rsidP="00BE1FDA">
      <w:r>
        <w:rPr>
          <w:rFonts w:hint="eastAsia"/>
        </w:rPr>
        <w:t>・C</w:t>
      </w:r>
      <w:r>
        <w:t>alculate_adsorption_energy(</w:t>
      </w:r>
      <w:r w:rsidRPr="00C9227B">
        <w:t>slab_path, mol, fmax, steps, mol_on_slab_path, num_1, num_2</w:t>
      </w:r>
      <w:r>
        <w:t>)</w:t>
      </w:r>
      <w:r>
        <w:rPr>
          <w:rFonts w:hint="eastAsia"/>
        </w:rPr>
        <w:t>：</w:t>
      </w:r>
    </w:p>
    <w:p w14:paraId="5F5206C8" w14:textId="766B0C20" w:rsidR="00C9227B" w:rsidRDefault="00C9227B" w:rsidP="00BE1FDA">
      <w:r>
        <w:rPr>
          <w:rFonts w:hint="eastAsia"/>
        </w:rPr>
        <w:t>対象となる表面s</w:t>
      </w:r>
      <w:r>
        <w:t>lab_path</w:t>
      </w:r>
      <w:r>
        <w:rPr>
          <w:rFonts w:hint="eastAsia"/>
        </w:rPr>
        <w:t>と吸着種m</w:t>
      </w:r>
      <w:r>
        <w:t>ol</w:t>
      </w:r>
      <w:r>
        <w:rPr>
          <w:rFonts w:hint="eastAsia"/>
        </w:rPr>
        <w:t>を指定すると、これらについて吸着構造を網羅的に算出し</w:t>
      </w:r>
      <w:r w:rsidR="002C3ECD">
        <w:rPr>
          <w:rFonts w:hint="eastAsia"/>
        </w:rPr>
        <w:t>、それぞれ構造</w:t>
      </w:r>
      <w:r>
        <w:rPr>
          <w:rFonts w:hint="eastAsia"/>
        </w:rPr>
        <w:t>最適化</w:t>
      </w:r>
      <w:r w:rsidR="002C3ECD">
        <w:rPr>
          <w:rFonts w:hint="eastAsia"/>
        </w:rPr>
        <w:t>を行います</w:t>
      </w:r>
      <w:r>
        <w:rPr>
          <w:rFonts w:hint="eastAsia"/>
        </w:rPr>
        <w:t>。</w:t>
      </w:r>
      <w:r w:rsidR="001976DD">
        <w:t>fmax</w:t>
      </w:r>
      <w:r w:rsidR="001976DD">
        <w:rPr>
          <w:rFonts w:hint="eastAsia"/>
        </w:rPr>
        <w:t>およびs</w:t>
      </w:r>
      <w:r w:rsidR="001976DD">
        <w:t>teps</w:t>
      </w:r>
      <w:r w:rsidR="001976DD">
        <w:rPr>
          <w:rFonts w:hint="eastAsia"/>
        </w:rPr>
        <w:t>は最適化計算の収束閾値と最大繰り返し数となります</w:t>
      </w:r>
      <w:r w:rsidR="00CC6403">
        <w:rPr>
          <w:rFonts w:hint="eastAsia"/>
        </w:rPr>
        <w:t>。また、表面構造の最適化においてはスラブモデルの底面（</w:t>
      </w:r>
      <w:r w:rsidR="00CC6403">
        <w:t>z</w:t>
      </w:r>
      <w:r w:rsidR="00CC6403">
        <w:rPr>
          <w:rFonts w:hint="eastAsia"/>
        </w:rPr>
        <w:t>が最小となる原子）から数えて全体の80％分にあたる原子については、座標を固定します。前述したかもしれませんが、これはO</w:t>
      </w:r>
      <w:r w:rsidR="00CC6403">
        <w:t>CP</w:t>
      </w:r>
      <w:r w:rsidR="00CC6403">
        <w:rPr>
          <w:rFonts w:hint="eastAsia"/>
        </w:rPr>
        <w:t>の学習データ（D</w:t>
      </w:r>
      <w:r w:rsidR="00CC6403">
        <w:t>FT</w:t>
      </w:r>
      <w:r w:rsidR="00CC6403">
        <w:rPr>
          <w:rFonts w:hint="eastAsia"/>
        </w:rPr>
        <w:t>計算値）がもともと表面2層分のみを動かす設定になっているため（計算量を減らす</w:t>
      </w:r>
      <w:r w:rsidR="00EB14E8">
        <w:rPr>
          <w:rFonts w:hint="eastAsia"/>
        </w:rPr>
        <w:t>ことが目的</w:t>
      </w:r>
      <w:r w:rsidR="00CC6403">
        <w:rPr>
          <w:rFonts w:hint="eastAsia"/>
        </w:rPr>
        <w:t>）です。</w:t>
      </w:r>
      <w:r w:rsidR="00EB14E8">
        <w:rPr>
          <w:rFonts w:hint="eastAsia"/>
        </w:rPr>
        <w:t>尚、途中に出てくる</w:t>
      </w:r>
      <w:r w:rsidR="00EB14E8">
        <w:t>.set_pbc(True)</w:t>
      </w:r>
      <w:r w:rsidR="00EB14E8">
        <w:rPr>
          <w:rFonts w:hint="eastAsia"/>
        </w:rPr>
        <w:t>とは、このスラブモデルをx</w:t>
      </w:r>
      <w:r w:rsidR="00EB14E8">
        <w:t>yz</w:t>
      </w:r>
      <w:r w:rsidR="00EB14E8">
        <w:rPr>
          <w:rFonts w:hint="eastAsia"/>
        </w:rPr>
        <w:t>方向に繰り返し構造としてみるということに相当します。</w:t>
      </w:r>
      <w:r w:rsidR="00516C81">
        <w:rPr>
          <w:rFonts w:hint="eastAsia"/>
        </w:rPr>
        <w:t>残りの引数n</w:t>
      </w:r>
      <w:r w:rsidR="00516C81">
        <w:t>um_1, num_2</w:t>
      </w:r>
      <w:r w:rsidR="00516C81">
        <w:rPr>
          <w:rFonts w:hint="eastAsia"/>
        </w:rPr>
        <w:t>は、スラブモデルの表面における分子の初期位置</w:t>
      </w:r>
      <w:r w:rsidR="00516C81">
        <w:rPr>
          <w:rFonts w:hint="eastAsia"/>
        </w:rPr>
        <w:lastRenderedPageBreak/>
        <w:t>を(</w:t>
      </w:r>
      <w:r w:rsidR="00516C81">
        <w:t>x, y) = (1, 1)</w:t>
      </w:r>
      <w:r w:rsidR="00516C81">
        <w:rPr>
          <w:rFonts w:hint="eastAsia"/>
        </w:rPr>
        <w:t>から(</w:t>
      </w:r>
      <w:r w:rsidR="00516C81">
        <w:t>num_1 -1, num_2 -1)</w:t>
      </w:r>
      <w:r w:rsidR="00516C81">
        <w:rPr>
          <w:rFonts w:hint="eastAsia"/>
        </w:rPr>
        <w:t>まで振ることを意味します。従って、合計(n</w:t>
      </w:r>
      <w:r w:rsidR="00516C81">
        <w:t>um_1 -1)*(</w:t>
      </w:r>
      <w:r w:rsidR="00516C81">
        <w:rPr>
          <w:rFonts w:hint="eastAsia"/>
        </w:rPr>
        <w:t>n</w:t>
      </w:r>
      <w:r w:rsidR="00516C81">
        <w:t>um_2 - 1)</w:t>
      </w:r>
      <w:r w:rsidR="00516C81">
        <w:rPr>
          <w:rFonts w:hint="eastAsia"/>
        </w:rPr>
        <w:t>点について吸着構造の最適化が行われる計算となります。当然ながら、いずれも大きくとった方がより網羅的に表面上の吸着サイトを評価できますが、あまり大きくとると計算時間が膨大になりますので、バランスが大事になってきます。</w:t>
      </w:r>
      <w:r w:rsidR="003757E1">
        <w:rPr>
          <w:rFonts w:hint="eastAsia"/>
        </w:rPr>
        <w:t>最適化した吸着構造については、</w:t>
      </w:r>
      <w:r w:rsidR="003757E1">
        <w:t>Outputs/support</w:t>
      </w:r>
      <w:r w:rsidR="00315D2E">
        <w:t>/</w:t>
      </w:r>
      <w:r w:rsidR="00315D2E">
        <w:rPr>
          <w:rFonts w:hint="eastAsia"/>
        </w:rPr>
        <w:t>C</w:t>
      </w:r>
      <w:r w:rsidR="00315D2E">
        <w:t>o</w:t>
      </w:r>
      <w:r w:rsidR="003757E1">
        <w:t>/mol_on_slab</w:t>
      </w:r>
      <w:r w:rsidR="009B21F5">
        <w:t>_opt</w:t>
      </w:r>
      <w:r w:rsidR="003757E1">
        <w:t>/</w:t>
      </w:r>
      <w:r w:rsidR="003757E1">
        <w:rPr>
          <w:rFonts w:hint="eastAsia"/>
        </w:rPr>
        <w:t>フォルダ配下に格納されます。ファイル名には結晶構造の組成、表面のミラー指数および、吸着サイトの</w:t>
      </w:r>
      <w:r w:rsidR="003757E1">
        <w:t>xy</w:t>
      </w:r>
      <w:r w:rsidR="003757E1">
        <w:rPr>
          <w:rFonts w:hint="eastAsia"/>
        </w:rPr>
        <w:t>座標が記録されます。</w:t>
      </w:r>
      <w:r w:rsidR="00D20345">
        <w:rPr>
          <w:rFonts w:hint="eastAsia"/>
        </w:rPr>
        <w:t>また、返り値は各サイトにおける吸着エネルギーが格納されたデータフレームとなります。</w:t>
      </w:r>
    </w:p>
    <w:p w14:paraId="77E17312" w14:textId="77777777" w:rsidR="00D20345" w:rsidRDefault="00D20345" w:rsidP="00BE1FDA"/>
    <w:p w14:paraId="22E2C365" w14:textId="5D41C8DB" w:rsidR="00D20345" w:rsidRDefault="009B21F5" w:rsidP="00BE1FDA">
      <w:r w:rsidRPr="009B21F5">
        <w:drawing>
          <wp:inline distT="0" distB="0" distL="0" distR="0" wp14:anchorId="3FC372DE" wp14:editId="54FAC5F3">
            <wp:extent cx="5400040" cy="2292350"/>
            <wp:effectExtent l="0" t="0" r="0" b="0"/>
            <wp:docPr id="931048291" name="図 1" descr="コンピューター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291" name="図 1" descr="コンピューターの画面のスクリーンショット&#10;&#10;中程度の精度で自動的に生成された説明"/>
                    <pic:cNvPicPr/>
                  </pic:nvPicPr>
                  <pic:blipFill>
                    <a:blip r:embed="rId88"/>
                    <a:stretch>
                      <a:fillRect/>
                    </a:stretch>
                  </pic:blipFill>
                  <pic:spPr>
                    <a:xfrm>
                      <a:off x="0" y="0"/>
                      <a:ext cx="5400040" cy="2292350"/>
                    </a:xfrm>
                    <a:prstGeom prst="rect">
                      <a:avLst/>
                    </a:prstGeom>
                  </pic:spPr>
                </pic:pic>
              </a:graphicData>
            </a:graphic>
          </wp:inline>
        </w:drawing>
      </w:r>
    </w:p>
    <w:p w14:paraId="23B24E15" w14:textId="36A6DC9A" w:rsidR="009B21F5" w:rsidRDefault="009B21F5" w:rsidP="009B21F5">
      <w:pPr>
        <w:pStyle w:val="af"/>
      </w:pPr>
      <w:r>
        <w:t xml:space="preserve">図 </w:t>
      </w:r>
      <w:r>
        <w:fldChar w:fldCharType="begin"/>
      </w:r>
      <w:r>
        <w:instrText xml:space="preserve"> SEQ 図 \* ARABIC </w:instrText>
      </w:r>
      <w:r>
        <w:fldChar w:fldCharType="separate"/>
      </w:r>
      <w:r w:rsidR="00981C05">
        <w:rPr>
          <w:noProof/>
        </w:rPr>
        <w:t>53</w:t>
      </w:r>
      <w:r>
        <w:fldChar w:fldCharType="end"/>
      </w:r>
      <w:r>
        <w:rPr>
          <w:rFonts w:hint="eastAsia"/>
        </w:rPr>
        <w:t xml:space="preserve">　計算された吸着構造の保管様式</w:t>
      </w:r>
      <w:r w:rsidR="001176C4">
        <w:rPr>
          <w:rStyle w:val="ac"/>
        </w:rPr>
        <w:footnoteReference w:id="88"/>
      </w:r>
    </w:p>
    <w:p w14:paraId="399CBA91" w14:textId="77777777" w:rsidR="009B21F5" w:rsidRDefault="009B21F5" w:rsidP="009B21F5"/>
    <w:p w14:paraId="14715C26" w14:textId="7E182F52" w:rsidR="00981C05" w:rsidRDefault="00981C05" w:rsidP="009B21F5">
      <w:r>
        <w:rPr>
          <w:rFonts w:hint="eastAsia"/>
        </w:rPr>
        <w:t>それでは、実際に吸着エネルギーを網羅的に算出していきましょう。次のセルを実行することで、作業フォルダが指定され、そのフォルダ内に最適化された吸着構造が保管されます。また、測定した各分子の各サイトにおける吸着エネルギーはデータフレーム形式にてEnergies_sumという変数に格納されます。</w:t>
      </w:r>
    </w:p>
    <w:p w14:paraId="20A630EC" w14:textId="77777777" w:rsidR="00981C05" w:rsidRDefault="00981C05" w:rsidP="009B21F5"/>
    <w:p w14:paraId="44A05366" w14:textId="573B84F1" w:rsidR="00981C05" w:rsidRDefault="00981C05" w:rsidP="009B21F5">
      <w:r w:rsidRPr="00981C05">
        <w:lastRenderedPageBreak/>
        <w:drawing>
          <wp:inline distT="0" distB="0" distL="0" distR="0" wp14:anchorId="2167F342" wp14:editId="6C590D15">
            <wp:extent cx="5400040" cy="3724275"/>
            <wp:effectExtent l="0" t="0" r="0" b="9525"/>
            <wp:docPr id="1546992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275" name="図 1" descr="テキスト&#10;&#10;自動的に生成された説明"/>
                    <pic:cNvPicPr/>
                  </pic:nvPicPr>
                  <pic:blipFill>
                    <a:blip r:embed="rId89"/>
                    <a:stretch>
                      <a:fillRect/>
                    </a:stretch>
                  </pic:blipFill>
                  <pic:spPr>
                    <a:xfrm>
                      <a:off x="0" y="0"/>
                      <a:ext cx="5400040" cy="3724275"/>
                    </a:xfrm>
                    <a:prstGeom prst="rect">
                      <a:avLst/>
                    </a:prstGeom>
                  </pic:spPr>
                </pic:pic>
              </a:graphicData>
            </a:graphic>
          </wp:inline>
        </w:drawing>
      </w:r>
    </w:p>
    <w:p w14:paraId="54B1154E" w14:textId="058A898E" w:rsidR="00981C05" w:rsidRDefault="00981C05" w:rsidP="00981C05">
      <w:pPr>
        <w:pStyle w:val="af"/>
      </w:pPr>
      <w:r>
        <w:t xml:space="preserve">図 </w:t>
      </w:r>
      <w:r>
        <w:fldChar w:fldCharType="begin"/>
      </w:r>
      <w:r>
        <w:instrText xml:space="preserve"> SEQ 図 \* ARABIC </w:instrText>
      </w:r>
      <w:r>
        <w:fldChar w:fldCharType="separate"/>
      </w:r>
      <w:r>
        <w:rPr>
          <w:noProof/>
        </w:rPr>
        <w:t>54</w:t>
      </w:r>
      <w:r>
        <w:fldChar w:fldCharType="end"/>
      </w:r>
      <w:r>
        <w:rPr>
          <w:rFonts w:hint="eastAsia"/>
        </w:rPr>
        <w:t xml:space="preserve">　吸着構造の最適化</w:t>
      </w:r>
      <w:r w:rsidR="00AE447E">
        <w:rPr>
          <w:rFonts w:hint="eastAsia"/>
        </w:rPr>
        <w:t>スクリプト</w:t>
      </w:r>
    </w:p>
    <w:p w14:paraId="5999B739" w14:textId="77777777" w:rsidR="00AE447E" w:rsidRDefault="00AE447E" w:rsidP="00AE447E"/>
    <w:p w14:paraId="01FD1C53" w14:textId="3E931DF7" w:rsidR="00AE447E" w:rsidRPr="00AE447E" w:rsidRDefault="00E57891" w:rsidP="00AE447E">
      <w:pPr>
        <w:rPr>
          <w:rFonts w:hint="eastAsia"/>
        </w:rPr>
      </w:pPr>
      <w:r>
        <w:rPr>
          <w:rFonts w:hint="eastAsia"/>
        </w:rPr>
        <w:t>ここで、吸着対象としている分子はC</w:t>
      </w:r>
      <w:r>
        <w:t>O, C, O</w:t>
      </w:r>
      <w:r>
        <w:rPr>
          <w:rFonts w:hint="eastAsia"/>
        </w:rPr>
        <w:t>の3つですが、実用上はこのほかの分子でも全く構いません。ASEに実装されているm</w:t>
      </w:r>
      <w:r>
        <w:t>olec</w:t>
      </w:r>
      <w:r>
        <w:rPr>
          <w:rFonts w:hint="eastAsia"/>
        </w:rPr>
        <w:t>u</w:t>
      </w:r>
      <w:r>
        <w:t>le</w:t>
      </w:r>
      <w:r>
        <w:rPr>
          <w:rFonts w:hint="eastAsia"/>
        </w:rPr>
        <w:t>関数では以下の分子が取り扱えますので、別の検討に使いたいという場合は是非、試してみて下さい（ただし、モノによってはO</w:t>
      </w:r>
      <w:r>
        <w:t>CP</w:t>
      </w:r>
      <w:r>
        <w:rPr>
          <w:rFonts w:hint="eastAsia"/>
        </w:rPr>
        <w:t>の学習データ範囲外ですのでご注意を）。</w:t>
      </w:r>
    </w:p>
    <w:p w14:paraId="421B69BC" w14:textId="77777777" w:rsidR="003757E1" w:rsidRDefault="003757E1" w:rsidP="00BE1FDA"/>
    <w:p w14:paraId="09975E85" w14:textId="77777777" w:rsidR="003757E1" w:rsidRDefault="003757E1" w:rsidP="00BE1FDA">
      <w:pPr>
        <w:rPr>
          <w:rFonts w:hint="eastAsia"/>
        </w:rPr>
      </w:pPr>
    </w:p>
    <w:p w14:paraId="3BA4BB6B" w14:textId="77777777" w:rsidR="00516C81" w:rsidRPr="00516C81" w:rsidRDefault="00516C81" w:rsidP="00BE1FDA">
      <w:pPr>
        <w:rPr>
          <w:rFonts w:hint="eastAsia"/>
        </w:rPr>
      </w:pPr>
    </w:p>
    <w:p w14:paraId="232143A1" w14:textId="77777777" w:rsidR="00EB14E8" w:rsidRDefault="00EB14E8" w:rsidP="00BE1FDA">
      <w:pPr>
        <w:rPr>
          <w:rFonts w:hint="eastAsia"/>
        </w:rPr>
      </w:pPr>
    </w:p>
    <w:p w14:paraId="414F82FF" w14:textId="77777777" w:rsidR="00CC6403" w:rsidRPr="00CC6403" w:rsidRDefault="00CC6403" w:rsidP="00BE1FDA">
      <w:pPr>
        <w:rPr>
          <w:rFonts w:hint="eastAsia"/>
        </w:rPr>
      </w:pPr>
    </w:p>
    <w:p w14:paraId="326D46C4" w14:textId="77777777" w:rsidR="00C9227B" w:rsidRDefault="00C9227B" w:rsidP="00BE1FDA"/>
    <w:p w14:paraId="429EF877" w14:textId="77777777" w:rsidR="002C3ECD" w:rsidRDefault="002C3ECD" w:rsidP="00BE1FDA"/>
    <w:p w14:paraId="382BC2CC" w14:textId="77777777" w:rsidR="002C3ECD" w:rsidRPr="00BA3A46" w:rsidRDefault="002C3ECD" w:rsidP="00BE1FDA">
      <w:pPr>
        <w:rPr>
          <w:rFonts w:hint="eastAsia"/>
        </w:rPr>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D2B6C" w14:textId="77777777" w:rsidR="00BB5688" w:rsidRDefault="00BB5688" w:rsidP="00D176B5">
      <w:r>
        <w:separator/>
      </w:r>
    </w:p>
  </w:endnote>
  <w:endnote w:type="continuationSeparator" w:id="0">
    <w:p w14:paraId="0CCDCF7D" w14:textId="77777777" w:rsidR="00BB5688" w:rsidRDefault="00BB5688"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8FD1F" w14:textId="77777777" w:rsidR="00BB5688" w:rsidRDefault="00BB5688" w:rsidP="00D176B5">
      <w:r>
        <w:separator/>
      </w:r>
    </w:p>
  </w:footnote>
  <w:footnote w:type="continuationSeparator" w:id="0">
    <w:p w14:paraId="2351623A" w14:textId="77777777" w:rsidR="00BB5688" w:rsidRDefault="00BB5688"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hyperlink r:id="rId11"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Style w:val="mw-mmv-source"/>
          <w:rFonts w:ascii="Arial" w:hAnsi="Arial" w:cs="Arial"/>
          <w:color w:val="54595D"/>
          <w:szCs w:val="20"/>
          <w:shd w:val="clear" w:color="auto" w:fill="F8F9FA"/>
        </w:rPr>
        <w:t>, based on GFDL/cc image: </w:t>
      </w:r>
      <w:hyperlink r:id="rId12"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3"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4"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5"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6"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7"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8"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9"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20"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1"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2"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rPr>
          <w:rFonts w:hint="eastAsia"/>
        </w:rPr>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やn</w:t>
      </w:r>
      <w:r>
        <w:t>umpy</w:t>
      </w:r>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3"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4"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5"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6"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7"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8"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9"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30"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1"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2"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r>
        <w:t>hkl)</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r w:rsidR="00F56020">
        <w:t>orz</w:t>
      </w:r>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に初めて触れた頃に作成したものなので、今見返すとかなり無駄が多いです（必要もないのに最適化の各ステップをt</w:t>
      </w:r>
      <w:r>
        <w:t>raj</w:t>
      </w:r>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3"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が、特にベイズ最適化やO</w:t>
      </w:r>
      <w:r>
        <w:t>ptuna</w:t>
      </w:r>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4"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rPr>
          <w:rFonts w:hint="eastAsia"/>
        </w:rPr>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5"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本テキストは数理最適化に深く立ち入るものではありませんが、o</w:t>
      </w:r>
      <w:r>
        <w:t>ptuna</w:t>
      </w:r>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rPr>
          <w:rFonts w:hint="eastAsia"/>
        </w:rPr>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rPr>
          <w:rFonts w:hint="eastAsia"/>
        </w:rPr>
      </w:pPr>
      <w:r>
        <w:rPr>
          <w:rStyle w:val="ac"/>
        </w:rPr>
        <w:footnoteRef/>
      </w:r>
      <w:r>
        <w:t xml:space="preserve"> </w:t>
      </w:r>
      <w:hyperlink r:id="rId36"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rPr>
          <w:rFonts w:hint="eastAsia"/>
        </w:rPr>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4AE7FEE0" w:rsidR="00025017" w:rsidRDefault="00025017">
      <w:pPr>
        <w:pStyle w:val="aa"/>
        <w:rPr>
          <w:rFonts w:hint="eastAsia"/>
        </w:rPr>
      </w:pPr>
      <w:r>
        <w:rPr>
          <w:rStyle w:val="ac"/>
        </w:rPr>
        <w:footnoteRef/>
      </w:r>
      <w:r>
        <w:t xml:space="preserve"> </w:t>
      </w:r>
      <w:r>
        <w:rPr>
          <w:rFonts w:hint="eastAsia"/>
        </w:rPr>
        <w:t>何でc</w:t>
      </w:r>
      <w:r>
        <w:t>if</w:t>
      </w:r>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r w:rsidR="00BE1FDA">
        <w:rPr>
          <w:rFonts w:hint="eastAsia"/>
        </w:rPr>
        <w:t>。詳細は後述</w:t>
      </w:r>
      <w:r>
        <w:rPr>
          <w:rFonts w:hint="eastAsia"/>
        </w:rPr>
        <w:t>）。</w:t>
      </w:r>
    </w:p>
  </w:footnote>
  <w:footnote w:id="87">
    <w:p w14:paraId="26BFDC3B" w14:textId="2F427DD8" w:rsidR="00DA6EAC" w:rsidRDefault="00DA6EAC">
      <w:pPr>
        <w:pStyle w:val="aa"/>
        <w:rPr>
          <w:rFonts w:hint="eastAsia"/>
        </w:rPr>
      </w:pPr>
      <w:r>
        <w:rPr>
          <w:rStyle w:val="ac"/>
        </w:rPr>
        <w:footnoteRef/>
      </w:r>
      <w:r>
        <w:t xml:space="preserve"> </w:t>
      </w:r>
      <w:r>
        <w:rPr>
          <w:rFonts w:hint="eastAsia"/>
        </w:rPr>
        <w:t>どうしてわざわざ流用が可能な表式をとっているかといいますと、このテキストをここまで読み進めるような方は遅かれ早かれ、この実習にとどまらず様々な触媒上における反応を計算してみたくなるものだ、と私が確信しているからです。</w:t>
      </w:r>
    </w:p>
  </w:footnote>
  <w:footnote w:id="88">
    <w:p w14:paraId="59E845A5" w14:textId="10DB109B" w:rsidR="001176C4" w:rsidRDefault="001176C4">
      <w:pPr>
        <w:pStyle w:val="aa"/>
        <w:rPr>
          <w:rFonts w:hint="eastAsia"/>
        </w:rPr>
      </w:pPr>
      <w:r>
        <w:rPr>
          <w:rStyle w:val="ac"/>
        </w:rPr>
        <w:footnoteRef/>
      </w:r>
      <w:r>
        <w:t xml:space="preserve"> </w:t>
      </w:r>
      <w:r>
        <w:rPr>
          <w:rFonts w:hint="eastAsia"/>
        </w:rPr>
        <w:t>結局のところ、これらのファイルの中で実際に使用するのは「最も安定な吸着構造」だけなのだから、その他の構造をわざわざ保管することに意味はあるのだろうか？　という向きもあるかもしれませ</w:t>
      </w:r>
      <w:r w:rsidR="00506348">
        <w:rPr>
          <w:rFonts w:hint="eastAsia"/>
        </w:rPr>
        <w:t>ん。ただ、</w:t>
      </w:r>
      <w:r>
        <w:rPr>
          <w:rFonts w:hint="eastAsia"/>
        </w:rPr>
        <w:t>計算化学を活用した</w:t>
      </w:r>
      <w:r w:rsidR="00506348">
        <w:rPr>
          <w:rFonts w:hint="eastAsia"/>
        </w:rPr>
        <w:t>実践的な</w:t>
      </w:r>
      <w:r>
        <w:rPr>
          <w:rFonts w:hint="eastAsia"/>
        </w:rPr>
        <w:t>検討においては大抵の場合、「こういう筋に沿って検討してきたけど、なんか思っていたのとちがうな、やはり最安定構造だけじゃなくて、分布をみた方がいいのではないだろうか」などという手戻りを生じます。その時に、計算結果をさかのぼれないというのは時間の無駄も甚だしいですので、計算結果についてはこまめに保管するようにスクリプトを書く癖をつけておくことをお勧めしま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ED30E186"/>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25017"/>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6C4"/>
    <w:rsid w:val="00117F64"/>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80D86"/>
    <w:rsid w:val="00181B13"/>
    <w:rsid w:val="0018290B"/>
    <w:rsid w:val="001831A6"/>
    <w:rsid w:val="00185B8E"/>
    <w:rsid w:val="00186579"/>
    <w:rsid w:val="001912B2"/>
    <w:rsid w:val="001944F8"/>
    <w:rsid w:val="00195330"/>
    <w:rsid w:val="00195DC6"/>
    <w:rsid w:val="0019618A"/>
    <w:rsid w:val="001976DD"/>
    <w:rsid w:val="001A3CA0"/>
    <w:rsid w:val="001A4962"/>
    <w:rsid w:val="001B3E92"/>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3C92"/>
    <w:rsid w:val="002942E0"/>
    <w:rsid w:val="00297158"/>
    <w:rsid w:val="002A0ED4"/>
    <w:rsid w:val="002A2DAC"/>
    <w:rsid w:val="002A3763"/>
    <w:rsid w:val="002A38DB"/>
    <w:rsid w:val="002A5B03"/>
    <w:rsid w:val="002A6160"/>
    <w:rsid w:val="002B1D30"/>
    <w:rsid w:val="002B2E76"/>
    <w:rsid w:val="002B3589"/>
    <w:rsid w:val="002B3ACF"/>
    <w:rsid w:val="002B4140"/>
    <w:rsid w:val="002B5046"/>
    <w:rsid w:val="002B59D9"/>
    <w:rsid w:val="002C07DA"/>
    <w:rsid w:val="002C0977"/>
    <w:rsid w:val="002C145A"/>
    <w:rsid w:val="002C2CEF"/>
    <w:rsid w:val="002C3ECD"/>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0C2C"/>
    <w:rsid w:val="00311D2D"/>
    <w:rsid w:val="00313C35"/>
    <w:rsid w:val="00314966"/>
    <w:rsid w:val="00315D2E"/>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57E1"/>
    <w:rsid w:val="00376F25"/>
    <w:rsid w:val="003825C9"/>
    <w:rsid w:val="0039133C"/>
    <w:rsid w:val="003932F3"/>
    <w:rsid w:val="0039581D"/>
    <w:rsid w:val="00395EDE"/>
    <w:rsid w:val="00396F62"/>
    <w:rsid w:val="003976D6"/>
    <w:rsid w:val="003A6DF8"/>
    <w:rsid w:val="003A761C"/>
    <w:rsid w:val="003A77DB"/>
    <w:rsid w:val="003B0A7B"/>
    <w:rsid w:val="003B16D3"/>
    <w:rsid w:val="003B2C57"/>
    <w:rsid w:val="003B34FC"/>
    <w:rsid w:val="003B7350"/>
    <w:rsid w:val="003C011A"/>
    <w:rsid w:val="003C0375"/>
    <w:rsid w:val="003C34CA"/>
    <w:rsid w:val="003C3C53"/>
    <w:rsid w:val="003C4C3A"/>
    <w:rsid w:val="003C4D64"/>
    <w:rsid w:val="003C64BD"/>
    <w:rsid w:val="003D03DE"/>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6348"/>
    <w:rsid w:val="005070F7"/>
    <w:rsid w:val="00507D0E"/>
    <w:rsid w:val="005110AD"/>
    <w:rsid w:val="00516C81"/>
    <w:rsid w:val="00526917"/>
    <w:rsid w:val="0053082E"/>
    <w:rsid w:val="005333FC"/>
    <w:rsid w:val="0053505D"/>
    <w:rsid w:val="005355EE"/>
    <w:rsid w:val="00536F1A"/>
    <w:rsid w:val="0054711B"/>
    <w:rsid w:val="00550373"/>
    <w:rsid w:val="00552D4A"/>
    <w:rsid w:val="00554536"/>
    <w:rsid w:val="00556731"/>
    <w:rsid w:val="0056166E"/>
    <w:rsid w:val="00564C42"/>
    <w:rsid w:val="00565348"/>
    <w:rsid w:val="00571EB2"/>
    <w:rsid w:val="00571EFB"/>
    <w:rsid w:val="00573F43"/>
    <w:rsid w:val="00585E88"/>
    <w:rsid w:val="005861E3"/>
    <w:rsid w:val="0058694E"/>
    <w:rsid w:val="00590C81"/>
    <w:rsid w:val="005949EF"/>
    <w:rsid w:val="00594B0B"/>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6A05"/>
    <w:rsid w:val="006C20D4"/>
    <w:rsid w:val="006C4128"/>
    <w:rsid w:val="006C5710"/>
    <w:rsid w:val="006C6C78"/>
    <w:rsid w:val="006C773F"/>
    <w:rsid w:val="006D1161"/>
    <w:rsid w:val="006D1AD9"/>
    <w:rsid w:val="006D5229"/>
    <w:rsid w:val="006D6359"/>
    <w:rsid w:val="006D7630"/>
    <w:rsid w:val="006E1326"/>
    <w:rsid w:val="006E1A9E"/>
    <w:rsid w:val="006E3A15"/>
    <w:rsid w:val="006E5A89"/>
    <w:rsid w:val="006E6C4A"/>
    <w:rsid w:val="006F133A"/>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2A09"/>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607D3"/>
    <w:rsid w:val="00864FBA"/>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5B66"/>
    <w:rsid w:val="008F2041"/>
    <w:rsid w:val="008F35CF"/>
    <w:rsid w:val="008F3ABA"/>
    <w:rsid w:val="008F3EC7"/>
    <w:rsid w:val="00900AA1"/>
    <w:rsid w:val="00900D16"/>
    <w:rsid w:val="00903FCC"/>
    <w:rsid w:val="009040E2"/>
    <w:rsid w:val="00905002"/>
    <w:rsid w:val="0090554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1C05"/>
    <w:rsid w:val="00984B09"/>
    <w:rsid w:val="009858B7"/>
    <w:rsid w:val="009863BE"/>
    <w:rsid w:val="00990AA6"/>
    <w:rsid w:val="00994CD0"/>
    <w:rsid w:val="00996B13"/>
    <w:rsid w:val="00996FE9"/>
    <w:rsid w:val="00997276"/>
    <w:rsid w:val="009A0524"/>
    <w:rsid w:val="009A25A3"/>
    <w:rsid w:val="009A289D"/>
    <w:rsid w:val="009A3914"/>
    <w:rsid w:val="009A4FC0"/>
    <w:rsid w:val="009A5AEB"/>
    <w:rsid w:val="009A61F1"/>
    <w:rsid w:val="009A7C8B"/>
    <w:rsid w:val="009B09D7"/>
    <w:rsid w:val="009B21F5"/>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3502"/>
    <w:rsid w:val="009E36CF"/>
    <w:rsid w:val="009E50C5"/>
    <w:rsid w:val="009F0A4A"/>
    <w:rsid w:val="009F1EE9"/>
    <w:rsid w:val="009F3DF3"/>
    <w:rsid w:val="009F4617"/>
    <w:rsid w:val="009F5F2E"/>
    <w:rsid w:val="009F74E4"/>
    <w:rsid w:val="00A01AF9"/>
    <w:rsid w:val="00A01D65"/>
    <w:rsid w:val="00A03A16"/>
    <w:rsid w:val="00A04EB9"/>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D08C6"/>
    <w:rsid w:val="00AD40F2"/>
    <w:rsid w:val="00AD4D1C"/>
    <w:rsid w:val="00AD7A63"/>
    <w:rsid w:val="00AE0F81"/>
    <w:rsid w:val="00AE447E"/>
    <w:rsid w:val="00AE659F"/>
    <w:rsid w:val="00AE7053"/>
    <w:rsid w:val="00AF1125"/>
    <w:rsid w:val="00AF382E"/>
    <w:rsid w:val="00AF4E19"/>
    <w:rsid w:val="00AF5F15"/>
    <w:rsid w:val="00B00364"/>
    <w:rsid w:val="00B10CFE"/>
    <w:rsid w:val="00B1232C"/>
    <w:rsid w:val="00B139D8"/>
    <w:rsid w:val="00B1521E"/>
    <w:rsid w:val="00B15C9C"/>
    <w:rsid w:val="00B203F9"/>
    <w:rsid w:val="00B20EE1"/>
    <w:rsid w:val="00B229D4"/>
    <w:rsid w:val="00B234BC"/>
    <w:rsid w:val="00B252AB"/>
    <w:rsid w:val="00B253FC"/>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5688"/>
    <w:rsid w:val="00BB7BBB"/>
    <w:rsid w:val="00BC16A1"/>
    <w:rsid w:val="00BC24A4"/>
    <w:rsid w:val="00BC3A49"/>
    <w:rsid w:val="00BC6200"/>
    <w:rsid w:val="00BD0F45"/>
    <w:rsid w:val="00BD4EDE"/>
    <w:rsid w:val="00BD5F22"/>
    <w:rsid w:val="00BE1FDA"/>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9227B"/>
    <w:rsid w:val="00CA11F1"/>
    <w:rsid w:val="00CA238E"/>
    <w:rsid w:val="00CA3BAF"/>
    <w:rsid w:val="00CA763B"/>
    <w:rsid w:val="00CB2042"/>
    <w:rsid w:val="00CB5A63"/>
    <w:rsid w:val="00CB78A7"/>
    <w:rsid w:val="00CC078E"/>
    <w:rsid w:val="00CC15DD"/>
    <w:rsid w:val="00CC4160"/>
    <w:rsid w:val="00CC4448"/>
    <w:rsid w:val="00CC6403"/>
    <w:rsid w:val="00CC731B"/>
    <w:rsid w:val="00CC75EA"/>
    <w:rsid w:val="00CC79DC"/>
    <w:rsid w:val="00CD164F"/>
    <w:rsid w:val="00CD7BA4"/>
    <w:rsid w:val="00CE3C19"/>
    <w:rsid w:val="00CE58DF"/>
    <w:rsid w:val="00CE6870"/>
    <w:rsid w:val="00CF0B8A"/>
    <w:rsid w:val="00CF255D"/>
    <w:rsid w:val="00CF325F"/>
    <w:rsid w:val="00D000F7"/>
    <w:rsid w:val="00D01E32"/>
    <w:rsid w:val="00D03243"/>
    <w:rsid w:val="00D050A0"/>
    <w:rsid w:val="00D05D58"/>
    <w:rsid w:val="00D14D49"/>
    <w:rsid w:val="00D162EE"/>
    <w:rsid w:val="00D1734D"/>
    <w:rsid w:val="00D176B5"/>
    <w:rsid w:val="00D200C5"/>
    <w:rsid w:val="00D20345"/>
    <w:rsid w:val="00D20796"/>
    <w:rsid w:val="00D227EA"/>
    <w:rsid w:val="00D22EFE"/>
    <w:rsid w:val="00D23D3B"/>
    <w:rsid w:val="00D24700"/>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72497"/>
    <w:rsid w:val="00D772A1"/>
    <w:rsid w:val="00D80178"/>
    <w:rsid w:val="00D824C4"/>
    <w:rsid w:val="00D8600C"/>
    <w:rsid w:val="00D902E7"/>
    <w:rsid w:val="00D9043A"/>
    <w:rsid w:val="00D92536"/>
    <w:rsid w:val="00D96862"/>
    <w:rsid w:val="00DA378E"/>
    <w:rsid w:val="00DA62EE"/>
    <w:rsid w:val="00DA6EAC"/>
    <w:rsid w:val="00DB02B4"/>
    <w:rsid w:val="00DB15E7"/>
    <w:rsid w:val="00DC2E0D"/>
    <w:rsid w:val="00DC42F6"/>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8E3"/>
    <w:rsid w:val="00E12B9A"/>
    <w:rsid w:val="00E13D20"/>
    <w:rsid w:val="00E168A4"/>
    <w:rsid w:val="00E17F6C"/>
    <w:rsid w:val="00E20BD4"/>
    <w:rsid w:val="00E21D73"/>
    <w:rsid w:val="00E24645"/>
    <w:rsid w:val="00E24FD9"/>
    <w:rsid w:val="00E27550"/>
    <w:rsid w:val="00E31DFB"/>
    <w:rsid w:val="00E33A82"/>
    <w:rsid w:val="00E35513"/>
    <w:rsid w:val="00E355B3"/>
    <w:rsid w:val="00E363B4"/>
    <w:rsid w:val="00E379C5"/>
    <w:rsid w:val="00E40C4C"/>
    <w:rsid w:val="00E42980"/>
    <w:rsid w:val="00E466A6"/>
    <w:rsid w:val="00E5034E"/>
    <w:rsid w:val="00E50E62"/>
    <w:rsid w:val="00E5269C"/>
    <w:rsid w:val="00E527F6"/>
    <w:rsid w:val="00E55EEF"/>
    <w:rsid w:val="00E56E52"/>
    <w:rsid w:val="00E57792"/>
    <w:rsid w:val="00E57891"/>
    <w:rsid w:val="00E610C5"/>
    <w:rsid w:val="00E62A0B"/>
    <w:rsid w:val="00E62CD9"/>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14E8"/>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7B71"/>
    <w:rsid w:val="00F8118D"/>
    <w:rsid w:val="00F83773"/>
    <w:rsid w:val="00F844C2"/>
    <w:rsid w:val="00F86F3F"/>
    <w:rsid w:val="00F90C17"/>
    <w:rsid w:val="00F93907"/>
    <w:rsid w:val="00F955AD"/>
    <w:rsid w:val="00F95BFB"/>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493836295">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7.emf"/><Relationship Id="rId77"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emf"/><Relationship Id="rId70" Type="http://schemas.openxmlformats.org/officeDocument/2006/relationships/oleObject" Target="embeddings/oleObject5.bin"/><Relationship Id="rId75" Type="http://schemas.openxmlformats.org/officeDocument/2006/relationships/image" Target="media/image60.emf"/><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image" Target="media/image58.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0.png"/><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13" Type="http://schemas.openxmlformats.org/officeDocument/2006/relationships/hyperlink" Target="http://www.sf-fantasy.com/magazine/column/quantum/200311.shtml" TargetMode="External"/><Relationship Id="rId18" Type="http://schemas.openxmlformats.org/officeDocument/2006/relationships/hyperlink" Target="https://arxiv.org/abs/2206.08917" TargetMode="External"/><Relationship Id="rId26" Type="http://schemas.openxmlformats.org/officeDocument/2006/relationships/hyperlink" Target="https://developer.nvidia.com/cuda-toolkit-archive" TargetMode="External"/><Relationship Id="rId3" Type="http://schemas.openxmlformats.org/officeDocument/2006/relationships/hyperlink" Target="https://arxiv.org/abs/2106.14583" TargetMode="External"/><Relationship Id="rId21" Type="http://schemas.openxmlformats.org/officeDocument/2006/relationships/hyperlink" Target="https://www.pc-koubou.jp/" TargetMode="External"/><Relationship Id="rId34" Type="http://schemas.openxmlformats.org/officeDocument/2006/relationships/hyperlink" Target="https://docs.matlantis.com/atomistic-simulation-tutorial/ja/3_3_slab_adsorption_energy.html"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s://commons.wikimedia.org/wiki/File:Bohratommodel.png" TargetMode="External"/><Relationship Id="rId17" Type="http://schemas.openxmlformats.org/officeDocument/2006/relationships/hyperlink" Target="https://github.com/Open-Catalyst-Project/ocp/issues/313" TargetMode="External"/><Relationship Id="rId25" Type="http://schemas.openxmlformats.org/officeDocument/2006/relationships/hyperlink" Target="https://nanolabo-doc.readthedocs.io/ja/latest/usage/ocp.html" TargetMode="External"/><Relationship Id="rId33" Type="http://schemas.openxmlformats.org/officeDocument/2006/relationships/hyperlink" Target="https://link.aps.org/accepted/10.1103/PhysRevB.100.035442"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arxiv.org/abs/2010.09435" TargetMode="External"/><Relationship Id="rId20" Type="http://schemas.openxmlformats.org/officeDocument/2006/relationships/hyperlink" Target="https://kakaku.com/" TargetMode="External"/><Relationship Id="rId29" Type="http://schemas.openxmlformats.org/officeDocument/2006/relationships/hyperlink" Target="https://youtu.be/5HuJt6xPNvs"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User:Brighterorange" TargetMode="External"/><Relationship Id="rId24" Type="http://schemas.openxmlformats.org/officeDocument/2006/relationships/hyperlink" Target="https://git-scm.com/downloads" TargetMode="External"/><Relationship Id="rId32" Type="http://schemas.openxmlformats.org/officeDocument/2006/relationships/hyperlink" Target="https://wiki.fysik.dtu.dk/ase/ase/calculators/calculators.html"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next-gen.materialsproject.org/" TargetMode="External"/><Relationship Id="rId23" Type="http://schemas.openxmlformats.org/officeDocument/2006/relationships/hyperlink" Target="https://visualstudio.microsoft.com/ja/downloads/" TargetMode="External"/><Relationship Id="rId28" Type="http://schemas.openxmlformats.org/officeDocument/2006/relationships/hyperlink" Target="http://cat.chem.chiba-u.jp/PDF/2010ChemEducJpn.pdf" TargetMode="External"/><Relationship Id="rId36" Type="http://schemas.openxmlformats.org/officeDocument/2006/relationships/hyperlink" Target="https://github.com/M-asaki-K/OCPmodels_seminar/blob/main/20230801_CO_dissociation_on_metal/Input_notebooks/20230801_adsorption_structure_analysis.ipynb"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elshaddai.jp/elshaddai_crim/freedeta.html" TargetMode="External"/><Relationship Id="rId31" Type="http://schemas.openxmlformats.org/officeDocument/2006/relationships/hyperlink" Target="https://github.com/Open-Catalyst-Project/ocp/blob/main/MODELS.md"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qiita.com/dc1394/items/1bb597b27d7511ce31ba" TargetMode="External"/><Relationship Id="rId22" Type="http://schemas.openxmlformats.org/officeDocument/2006/relationships/hyperlink" Target="https://repo.anaconda.com/archive/" TargetMode="External"/><Relationship Id="rId27" Type="http://schemas.openxmlformats.org/officeDocument/2006/relationships/hyperlink" Target="https://github.com/Open-Catalyst-Project/ocp/issues/426" TargetMode="External"/><Relationship Id="rId30" Type="http://schemas.openxmlformats.org/officeDocument/2006/relationships/hyperlink" Target="https://github.com/M-asaki-K/OCPmodels_seminar/blob/main/20230114_OCPmodels_seminar_CO_adsorption_energy.ipynb" TargetMode="External"/><Relationship Id="rId35" Type="http://schemas.openxmlformats.org/officeDocument/2006/relationships/hyperlink" Target="https://www.preferred.jp/ja/projects/optuna/" TargetMode="External"/><Relationship Id="rId8" Type="http://schemas.openxmlformats.org/officeDocument/2006/relationships/hyperlink" Target="https://web.archive.org/web/20111006162543/http:/theochem.kuchem.kyoto-u.ac.jp/Ando/planck1901.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11059</TotalTime>
  <Pages>83</Pages>
  <Words>5673</Words>
  <Characters>32337</Characters>
  <Application>Microsoft Office Word</Application>
  <DocSecurity>0</DocSecurity>
  <Lines>269</Lines>
  <Paragraphs>75</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37935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318</cp:revision>
  <cp:lastPrinted>2023-08-19T06:32:00Z</cp:lastPrinted>
  <dcterms:created xsi:type="dcterms:W3CDTF">2023-08-12T13:14:00Z</dcterms:created>
  <dcterms:modified xsi:type="dcterms:W3CDTF">2023-09-10T08:20:00Z</dcterms:modified>
</cp:coreProperties>
</file>